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B1" w:rsidRDefault="00D714B1" w:rsidP="00D714B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D714B1" w:rsidRDefault="00D714B1" w:rsidP="00D714B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«Аленький цветочек»</w:t>
      </w:r>
    </w:p>
    <w:p w:rsidR="007F61DD" w:rsidRDefault="007F61DD" w:rsidP="00C92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DD" w:rsidRDefault="007F61DD" w:rsidP="00C923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DD" w:rsidRDefault="007F61DD" w:rsidP="00C9230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F61DD" w:rsidRDefault="007F61DD" w:rsidP="00C9230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F61DD" w:rsidRDefault="007F61DD" w:rsidP="00C9230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F61DD" w:rsidRDefault="007F61DD" w:rsidP="00C9230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F61DD" w:rsidRDefault="007F61DD" w:rsidP="00C923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4447" w:rsidRDefault="003A4447" w:rsidP="00C923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r w:rsidR="00972C0A">
        <w:rPr>
          <w:rFonts w:ascii="Times New Roman" w:hAnsi="Times New Roman" w:cs="Times New Roman"/>
          <w:b/>
          <w:bCs/>
          <w:sz w:val="40"/>
          <w:szCs w:val="40"/>
        </w:rPr>
        <w:t>абот</w:t>
      </w:r>
      <w:r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7F61DD">
        <w:rPr>
          <w:rFonts w:ascii="Times New Roman" w:hAnsi="Times New Roman" w:cs="Times New Roman"/>
          <w:b/>
          <w:bCs/>
          <w:sz w:val="40"/>
          <w:szCs w:val="40"/>
        </w:rPr>
        <w:t xml:space="preserve"> с детьми старшего дошкольного  возраста </w:t>
      </w:r>
    </w:p>
    <w:p w:rsidR="007F61DD" w:rsidRDefault="00C06BD9" w:rsidP="00C923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</w:t>
      </w:r>
      <w:r w:rsidR="00972C0A">
        <w:rPr>
          <w:rFonts w:ascii="Times New Roman" w:hAnsi="Times New Roman" w:cs="Times New Roman"/>
          <w:b/>
          <w:bCs/>
          <w:sz w:val="40"/>
          <w:szCs w:val="40"/>
        </w:rPr>
        <w:t xml:space="preserve"> развити</w:t>
      </w:r>
      <w:r>
        <w:rPr>
          <w:rFonts w:ascii="Times New Roman" w:hAnsi="Times New Roman" w:cs="Times New Roman"/>
          <w:b/>
          <w:bCs/>
          <w:sz w:val="40"/>
          <w:szCs w:val="40"/>
        </w:rPr>
        <w:t>ю</w:t>
      </w:r>
      <w:r w:rsidR="00972C0A">
        <w:rPr>
          <w:rFonts w:ascii="Times New Roman" w:hAnsi="Times New Roman" w:cs="Times New Roman"/>
          <w:b/>
          <w:bCs/>
          <w:sz w:val="40"/>
          <w:szCs w:val="40"/>
        </w:rPr>
        <w:t xml:space="preserve"> мелкой моторики рук</w:t>
      </w: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DD" w:rsidRDefault="007F61DD" w:rsidP="00C9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DD" w:rsidRPr="00435F66" w:rsidRDefault="005952CE" w:rsidP="00C923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</w:t>
      </w:r>
      <w:r w:rsidR="007F61DD" w:rsidRPr="00435F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52CE" w:rsidRDefault="005952CE" w:rsidP="00C923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Чернявская И.Ю.</w:t>
      </w:r>
    </w:p>
    <w:p w:rsidR="007F61DD" w:rsidRPr="00435F66" w:rsidRDefault="007F61DD" w:rsidP="00C923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5F66">
        <w:rPr>
          <w:rFonts w:ascii="Times New Roman" w:hAnsi="Times New Roman" w:cs="Times New Roman"/>
          <w:b/>
          <w:bCs/>
          <w:sz w:val="28"/>
          <w:szCs w:val="28"/>
        </w:rPr>
        <w:t>Федотова Н.А.</w:t>
      </w:r>
    </w:p>
    <w:p w:rsidR="007F61DD" w:rsidRPr="00435F66" w:rsidRDefault="007F61DD" w:rsidP="00C9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DD" w:rsidRDefault="007F61DD" w:rsidP="00C9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6303C9" w:rsidRDefault="006303C9" w:rsidP="00C92309">
      <w:pPr>
        <w:spacing w:after="0" w:line="240" w:lineRule="auto"/>
        <w:jc w:val="both"/>
        <w:rPr>
          <w:rFonts w:ascii="Arial" w:hAnsi="Arial" w:cs="Arial"/>
        </w:rPr>
      </w:pPr>
    </w:p>
    <w:p w:rsidR="006303C9" w:rsidRDefault="006303C9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both"/>
        <w:rPr>
          <w:rFonts w:ascii="Arial" w:hAnsi="Arial" w:cs="Arial"/>
        </w:rPr>
      </w:pPr>
    </w:p>
    <w:p w:rsidR="007F61DD" w:rsidRDefault="007F61DD" w:rsidP="00C9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Кодинск</w:t>
      </w:r>
    </w:p>
    <w:p w:rsidR="007F61DD" w:rsidRDefault="007F61DD" w:rsidP="00630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  <w:bookmarkStart w:id="0" w:name="_GoBack"/>
      <w:bookmarkEnd w:id="0"/>
    </w:p>
    <w:p w:rsidR="007F61DD" w:rsidRDefault="007F61DD" w:rsidP="006303C9">
      <w:pPr>
        <w:spacing w:after="12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6F">
        <w:rPr>
          <w:rFonts w:ascii="Times New Roman" w:hAnsi="Times New Roman" w:cs="Times New Roman"/>
          <w:sz w:val="28"/>
          <w:szCs w:val="28"/>
        </w:rPr>
        <w:lastRenderedPageBreak/>
        <w:t xml:space="preserve">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ребенок научиться 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  <w:r w:rsidR="00EA3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всех детей с </w:t>
      </w:r>
      <w:r w:rsidR="00AB0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общим недоразвитием речи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ОНР</w:t>
      </w:r>
      <w:r w:rsidR="00AB0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E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отмечаются неуверенная координация движений, пальцев, моторная неловкость, неточность движения, трудности усвоения двигательных программ и переключения, снижение ловкости и скорости выполнения движений.</w:t>
      </w:r>
      <w:r w:rsidRPr="00B674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A37FC" w:rsidRDefault="00EA37FC" w:rsidP="00EA3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>Для того чтобы выявить у детей уровень сформированности моторики в начале года пров</w:t>
      </w:r>
      <w:r>
        <w:rPr>
          <w:rFonts w:ascii="Times New Roman" w:hAnsi="Times New Roman" w:cs="Times New Roman"/>
          <w:sz w:val="28"/>
          <w:szCs w:val="28"/>
        </w:rPr>
        <w:t xml:space="preserve">ожу </w:t>
      </w:r>
      <w:r w:rsidR="006A340A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. Предлагаю</w:t>
      </w:r>
      <w:r w:rsidRPr="00BB6A81">
        <w:rPr>
          <w:rFonts w:ascii="Times New Roman" w:hAnsi="Times New Roman" w:cs="Times New Roman"/>
          <w:sz w:val="28"/>
          <w:szCs w:val="28"/>
        </w:rPr>
        <w:t xml:space="preserve">  детям выполнить ряд статических и динамических упражнений. </w:t>
      </w:r>
      <w:r w:rsidR="00A4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7FC" w:rsidRDefault="00EA37FC" w:rsidP="00EA3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b/>
          <w:sz w:val="28"/>
          <w:szCs w:val="28"/>
          <w:u w:val="single"/>
        </w:rPr>
        <w:t>Статистические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(удержание</w:t>
      </w:r>
      <w:r w:rsidRPr="00BB6A81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ки из пальцев под счет от 1до10):</w:t>
      </w:r>
    </w:p>
    <w:p w:rsidR="00EA37FC" w:rsidRPr="00EA37FC" w:rsidRDefault="00EA37FC" w:rsidP="00EA37FC">
      <w:pPr>
        <w:shd w:val="clear" w:color="auto" w:fill="FFFFFF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A37FC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EA37FC">
        <w:rPr>
          <w:rFonts w:ascii="Times New Roman" w:hAnsi="Times New Roman" w:cs="Times New Roman"/>
          <w:bCs/>
          <w:color w:val="000000"/>
          <w:sz w:val="28"/>
          <w:szCs w:val="28"/>
        </w:rPr>
        <w:t> «Кольцо».</w:t>
      </w:r>
      <w:r w:rsidRPr="00EA37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A37FC">
        <w:rPr>
          <w:rFonts w:ascii="Times New Roman" w:hAnsi="Times New Roman" w:cs="Times New Roman"/>
          <w:color w:val="000000"/>
          <w:sz w:val="28"/>
          <w:szCs w:val="28"/>
        </w:rPr>
        <w:t>Соединить большой и указательный пальцы вместе; остальные пальцы поднять вверх.</w:t>
      </w:r>
    </w:p>
    <w:p w:rsidR="00EA37FC" w:rsidRPr="00EA37FC" w:rsidRDefault="00EA37FC" w:rsidP="00EA37FC">
      <w:pPr>
        <w:shd w:val="clear" w:color="auto" w:fill="FFFFFF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EA37FC">
        <w:rPr>
          <w:rFonts w:ascii="Times New Roman" w:hAnsi="Times New Roman" w:cs="Times New Roman"/>
          <w:color w:val="000000"/>
          <w:sz w:val="28"/>
          <w:szCs w:val="28"/>
        </w:rPr>
        <w:t>«Коза».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A37FC">
        <w:rPr>
          <w:rFonts w:ascii="Times New Roman" w:hAnsi="Times New Roman" w:cs="Times New Roman"/>
          <w:color w:val="000000"/>
          <w:sz w:val="28"/>
          <w:szCs w:val="28"/>
        </w:rPr>
        <w:t>Вытянуть вперед указательный палец и мизинец. При этом средний и безымянный пальцы прижаты большим пальцем к ладони. </w:t>
      </w:r>
    </w:p>
    <w:p w:rsidR="00C90954" w:rsidRDefault="00EA37FC" w:rsidP="00C9095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EA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37FC">
        <w:rPr>
          <w:rFonts w:ascii="Times New Roman" w:hAnsi="Times New Roman" w:cs="Times New Roman"/>
          <w:bCs/>
          <w:color w:val="000000"/>
          <w:sz w:val="28"/>
          <w:szCs w:val="28"/>
        </w:rPr>
        <w:t>«Вилка».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A37FC">
        <w:rPr>
          <w:rFonts w:ascii="Times New Roman" w:hAnsi="Times New Roman" w:cs="Times New Roman"/>
          <w:color w:val="000000"/>
          <w:sz w:val="28"/>
          <w:szCs w:val="28"/>
        </w:rPr>
        <w:t>Вытянуть вверх три пальца (указательный, средний, безымянный), расставленные врозь. При этом большой палец удерживает мизинец на ладони. </w:t>
      </w:r>
    </w:p>
    <w:p w:rsidR="00C90954" w:rsidRDefault="00C90954" w:rsidP="00C9095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9095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0954">
        <w:rPr>
          <w:rFonts w:ascii="Times New Roman" w:hAnsi="Times New Roman" w:cs="Times New Roman"/>
          <w:bCs/>
          <w:color w:val="000000"/>
          <w:sz w:val="28"/>
          <w:szCs w:val="28"/>
        </w:rPr>
        <w:t>«Заяц».</w:t>
      </w:r>
      <w:r w:rsidRPr="00C90954">
        <w:rPr>
          <w:rFonts w:ascii="Times New Roman" w:hAnsi="Times New Roman" w:cs="Times New Roman"/>
          <w:color w:val="000000"/>
          <w:sz w:val="28"/>
          <w:szCs w:val="28"/>
        </w:rPr>
        <w:t xml:space="preserve"> Вытянуть вверх средний и указательный пальцы.</w:t>
      </w:r>
    </w:p>
    <w:p w:rsidR="005364EB" w:rsidRDefault="005364EB" w:rsidP="00EA37F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64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Динамические упражнения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364EB" w:rsidRPr="00EA37FC" w:rsidRDefault="005364EB" w:rsidP="005364EB">
      <w:pPr>
        <w:shd w:val="clear" w:color="auto" w:fill="FFFFFF"/>
        <w:spacing w:after="0" w:line="360" w:lineRule="auto"/>
        <w:ind w:firstLine="708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364EB">
        <w:rPr>
          <w:rFonts w:ascii="Times New Roman" w:hAnsi="Times New Roman" w:cs="Times New Roman"/>
          <w:color w:val="000000"/>
          <w:sz w:val="28"/>
          <w:szCs w:val="28"/>
        </w:rPr>
        <w:t>Работа с бумагой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4EB" w:rsidRPr="005364EB" w:rsidRDefault="005364EB" w:rsidP="005364EB">
      <w:pPr>
        <w:shd w:val="clear" w:color="auto" w:fill="FFFFFF"/>
        <w:spacing w:after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6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364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Вырезание ножницами. </w:t>
      </w:r>
      <w:r w:rsidRPr="005364EB">
        <w:rPr>
          <w:rFonts w:ascii="Times New Roman" w:hAnsi="Times New Roman" w:cs="Times New Roman"/>
          <w:color w:val="000000"/>
          <w:sz w:val="28"/>
          <w:szCs w:val="28"/>
        </w:rPr>
        <w:t>Работа с ножницами показывает, как быстро ребенок может сменить напряжение мелкой мускулатуры руки на расслабление.</w:t>
      </w:r>
    </w:p>
    <w:p w:rsidR="005364EB" w:rsidRDefault="005364EB" w:rsidP="005364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6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- </w:t>
      </w:r>
      <w:r w:rsidRPr="005364EB">
        <w:rPr>
          <w:rFonts w:ascii="Times New Roman" w:hAnsi="Times New Roman" w:cs="Times New Roman"/>
          <w:bCs/>
          <w:color w:val="000000"/>
          <w:sz w:val="28"/>
          <w:szCs w:val="28"/>
        </w:rPr>
        <w:t>Обрывание листа бумаги.</w:t>
      </w:r>
      <w:r w:rsidRPr="005364E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64EB">
        <w:rPr>
          <w:rFonts w:ascii="Times New Roman" w:hAnsi="Times New Roman" w:cs="Times New Roman"/>
          <w:color w:val="000000"/>
          <w:sz w:val="28"/>
          <w:szCs w:val="28"/>
        </w:rPr>
        <w:t>Обрывание листа бумаги показывает содружество обеих рук в работе.</w:t>
      </w:r>
    </w:p>
    <w:p w:rsidR="005364EB" w:rsidRDefault="005364EB" w:rsidP="005364EB">
      <w:pPr>
        <w:pStyle w:val="c3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364EB">
        <w:rPr>
          <w:bCs/>
          <w:color w:val="000000"/>
          <w:sz w:val="28"/>
          <w:szCs w:val="28"/>
          <w:shd w:val="clear" w:color="auto" w:fill="FFFFFF"/>
        </w:rPr>
        <w:t>Тактильные ощущения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6A340A">
        <w:rPr>
          <w:color w:val="000000"/>
          <w:sz w:val="28"/>
          <w:szCs w:val="28"/>
        </w:rPr>
        <w:t>Д</w:t>
      </w:r>
      <w:r w:rsidRPr="005364EB">
        <w:rPr>
          <w:color w:val="000000"/>
          <w:sz w:val="28"/>
          <w:szCs w:val="28"/>
        </w:rPr>
        <w:t>етям предлагается на ощупь определить предметы, то, из чего они изготовлены, их форму.</w:t>
      </w:r>
      <w:r>
        <w:rPr>
          <w:color w:val="000000"/>
          <w:sz w:val="28"/>
          <w:szCs w:val="28"/>
        </w:rPr>
        <w:t xml:space="preserve"> </w:t>
      </w:r>
      <w:r w:rsidRPr="005364EB">
        <w:rPr>
          <w:color w:val="000000"/>
          <w:sz w:val="28"/>
          <w:szCs w:val="28"/>
        </w:rPr>
        <w:t>Эти упражнения показывают, насколько у ребенка развиты планомерное исследование предмета, анализ ощущени</w:t>
      </w:r>
      <w:r>
        <w:rPr>
          <w:color w:val="000000"/>
          <w:sz w:val="28"/>
          <w:szCs w:val="28"/>
        </w:rPr>
        <w:t>й.</w:t>
      </w:r>
    </w:p>
    <w:p w:rsidR="005364EB" w:rsidRDefault="005364EB" w:rsidP="005364EB">
      <w:pPr>
        <w:pStyle w:val="c3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4EB">
        <w:rPr>
          <w:bCs/>
          <w:color w:val="000000"/>
          <w:sz w:val="28"/>
          <w:szCs w:val="28"/>
        </w:rPr>
        <w:lastRenderedPageBreak/>
        <w:t>3.</w:t>
      </w:r>
      <w:r w:rsidR="00C90954" w:rsidRPr="00C90954">
        <w:rPr>
          <w:sz w:val="28"/>
          <w:szCs w:val="28"/>
        </w:rPr>
        <w:t xml:space="preserve"> </w:t>
      </w:r>
      <w:r w:rsidR="00C90954">
        <w:rPr>
          <w:sz w:val="28"/>
          <w:szCs w:val="28"/>
        </w:rPr>
        <w:t>О</w:t>
      </w:r>
      <w:r w:rsidR="00C90954" w:rsidRPr="00BB6A81">
        <w:rPr>
          <w:sz w:val="28"/>
          <w:szCs w:val="28"/>
        </w:rPr>
        <w:t>пределение силы тонуса</w:t>
      </w:r>
      <w:r w:rsidR="00C90954">
        <w:rPr>
          <w:sz w:val="28"/>
          <w:szCs w:val="28"/>
        </w:rPr>
        <w:t>. С</w:t>
      </w:r>
      <w:r w:rsidR="00C90954" w:rsidRPr="00BB6A81">
        <w:rPr>
          <w:sz w:val="28"/>
          <w:szCs w:val="28"/>
        </w:rPr>
        <w:t>жатие руки взрослого двумя руками, одной рукой</w:t>
      </w:r>
      <w:r w:rsidR="00C90954">
        <w:rPr>
          <w:sz w:val="28"/>
          <w:szCs w:val="28"/>
        </w:rPr>
        <w:t>.</w:t>
      </w:r>
    </w:p>
    <w:p w:rsidR="00C90954" w:rsidRDefault="00C90954" w:rsidP="005364EB">
      <w:pPr>
        <w:pStyle w:val="c3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BB6A81">
        <w:rPr>
          <w:sz w:val="28"/>
          <w:szCs w:val="28"/>
        </w:rPr>
        <w:t>пределение координации движений</w:t>
      </w:r>
      <w:r>
        <w:rPr>
          <w:sz w:val="28"/>
          <w:szCs w:val="28"/>
        </w:rPr>
        <w:t>.</w:t>
      </w:r>
    </w:p>
    <w:p w:rsidR="00C90954" w:rsidRPr="00C90954" w:rsidRDefault="00C90954" w:rsidP="005364EB">
      <w:pPr>
        <w:pStyle w:val="c3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9095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90954">
        <w:rPr>
          <w:rStyle w:val="c4"/>
          <w:bCs/>
          <w:color w:val="000000"/>
          <w:sz w:val="28"/>
          <w:szCs w:val="28"/>
          <w:shd w:val="clear" w:color="auto" w:fill="FFFFFF"/>
        </w:rPr>
        <w:t>Упражнение «Коза</w:t>
      </w:r>
      <w:r w:rsidRPr="00C9095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C90954">
        <w:rPr>
          <w:rStyle w:val="c2"/>
          <w:color w:val="000000"/>
          <w:sz w:val="28"/>
          <w:szCs w:val="28"/>
          <w:shd w:val="clear" w:color="auto" w:fill="FFFFFF"/>
        </w:rPr>
        <w:t>—</w:t>
      </w:r>
      <w:r w:rsidRPr="00C909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90954">
        <w:rPr>
          <w:rStyle w:val="c4"/>
          <w:bCs/>
          <w:color w:val="000000"/>
          <w:sz w:val="28"/>
          <w:szCs w:val="28"/>
          <w:shd w:val="clear" w:color="auto" w:fill="FFFFFF"/>
        </w:rPr>
        <w:t>заяц».</w:t>
      </w:r>
      <w:r w:rsidRPr="00C90954">
        <w:rPr>
          <w:color w:val="000000"/>
          <w:sz w:val="28"/>
          <w:szCs w:val="28"/>
          <w:shd w:val="clear" w:color="auto" w:fill="FFFFFF"/>
        </w:rPr>
        <w:t xml:space="preserve"> Быстрая смена статических упражнений.</w:t>
      </w:r>
    </w:p>
    <w:p w:rsidR="00C90954" w:rsidRPr="00C90954" w:rsidRDefault="00C90954" w:rsidP="00C90954">
      <w:pPr>
        <w:pStyle w:val="c3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0954">
        <w:rPr>
          <w:color w:val="000000"/>
          <w:sz w:val="28"/>
          <w:szCs w:val="28"/>
          <w:shd w:val="clear" w:color="auto" w:fill="FFFFFF"/>
        </w:rPr>
        <w:t xml:space="preserve">- </w:t>
      </w:r>
      <w:r w:rsidRPr="00C90954">
        <w:rPr>
          <w:rStyle w:val="c4"/>
          <w:bCs/>
          <w:color w:val="000000"/>
          <w:sz w:val="28"/>
          <w:szCs w:val="28"/>
          <w:shd w:val="clear" w:color="auto" w:fill="FFFFFF"/>
        </w:rPr>
        <w:t>Упражнение «Ладонь — ребро</w:t>
      </w:r>
      <w:r w:rsidRPr="00C9095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C90954">
        <w:rPr>
          <w:rStyle w:val="c2"/>
          <w:color w:val="000000"/>
          <w:sz w:val="28"/>
          <w:szCs w:val="28"/>
          <w:shd w:val="clear" w:color="auto" w:fill="FFFFFF"/>
        </w:rPr>
        <w:t>—</w:t>
      </w:r>
      <w:r w:rsidRPr="00C909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90954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кулак». </w:t>
      </w:r>
      <w:r w:rsidRPr="00C90954">
        <w:rPr>
          <w:color w:val="000000"/>
          <w:sz w:val="28"/>
          <w:szCs w:val="28"/>
          <w:shd w:val="clear" w:color="auto" w:fill="FFFFFF"/>
        </w:rPr>
        <w:t>При выполнении упражнения необходимо выдерживать четкую последовательность.</w:t>
      </w:r>
    </w:p>
    <w:p w:rsidR="00EA37FC" w:rsidRDefault="00C90954" w:rsidP="00C90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954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BB6A81">
        <w:rPr>
          <w:rFonts w:ascii="Times New Roman" w:hAnsi="Times New Roman" w:cs="Times New Roman"/>
          <w:sz w:val="28"/>
          <w:szCs w:val="28"/>
        </w:rPr>
        <w:t xml:space="preserve">  умение правильно держать карандаш, выполнять динамические упражнения щепотью. </w:t>
      </w:r>
    </w:p>
    <w:p w:rsidR="007F61DD" w:rsidRPr="00CD2F6F" w:rsidRDefault="00C90954" w:rsidP="002E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A340A">
        <w:rPr>
          <w:rFonts w:ascii="Times New Roman" w:hAnsi="Times New Roman" w:cs="Times New Roman"/>
          <w:sz w:val="28"/>
          <w:szCs w:val="28"/>
        </w:rPr>
        <w:t>наблюдения</w:t>
      </w:r>
      <w:r w:rsidR="002E1597">
        <w:rPr>
          <w:rFonts w:ascii="Times New Roman" w:hAnsi="Times New Roman" w:cs="Times New Roman"/>
          <w:sz w:val="28"/>
          <w:szCs w:val="28"/>
        </w:rPr>
        <w:t xml:space="preserve"> показывают </w:t>
      </w:r>
      <w:r w:rsidR="006A340A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2E1597" w:rsidRPr="00BB6A81">
        <w:rPr>
          <w:rFonts w:ascii="Times New Roman" w:hAnsi="Times New Roman" w:cs="Times New Roman"/>
          <w:sz w:val="28"/>
          <w:szCs w:val="28"/>
        </w:rPr>
        <w:t>сформированности мелкой моторики рук у детей.</w:t>
      </w:r>
      <w:r w:rsidR="002E1597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2E1597" w:rsidRPr="002E1597">
        <w:rPr>
          <w:rFonts w:ascii="Times New Roman" w:hAnsi="Times New Roman" w:cs="Times New Roman"/>
          <w:i/>
          <w:sz w:val="28"/>
          <w:szCs w:val="28"/>
        </w:rPr>
        <w:t>ц</w:t>
      </w:r>
      <w:r w:rsidR="007F61DD" w:rsidRPr="002E1597">
        <w:rPr>
          <w:rFonts w:ascii="Times New Roman" w:hAnsi="Times New Roman" w:cs="Times New Roman"/>
          <w:i/>
          <w:sz w:val="28"/>
          <w:szCs w:val="28"/>
        </w:rPr>
        <w:t>ел</w:t>
      </w:r>
      <w:r w:rsidR="002E1597" w:rsidRPr="002E1597">
        <w:rPr>
          <w:rFonts w:ascii="Times New Roman" w:hAnsi="Times New Roman" w:cs="Times New Roman"/>
          <w:i/>
          <w:sz w:val="28"/>
          <w:szCs w:val="28"/>
        </w:rPr>
        <w:t>ью</w:t>
      </w:r>
      <w:r w:rsidR="002E1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597" w:rsidRPr="002E1597">
        <w:rPr>
          <w:rFonts w:ascii="Times New Roman" w:hAnsi="Times New Roman" w:cs="Times New Roman"/>
          <w:sz w:val="28"/>
          <w:szCs w:val="28"/>
        </w:rPr>
        <w:t>моей работы является</w:t>
      </w:r>
      <w:r w:rsidR="002E1597">
        <w:rPr>
          <w:rFonts w:ascii="Times New Roman" w:hAnsi="Times New Roman" w:cs="Times New Roman"/>
          <w:sz w:val="28"/>
          <w:szCs w:val="28"/>
        </w:rPr>
        <w:t xml:space="preserve"> р</w:t>
      </w:r>
      <w:r w:rsidR="007F61DD" w:rsidRPr="00CD2F6F">
        <w:rPr>
          <w:rFonts w:ascii="Times New Roman" w:hAnsi="Times New Roman" w:cs="Times New Roman"/>
          <w:sz w:val="28"/>
          <w:szCs w:val="28"/>
        </w:rPr>
        <w:t xml:space="preserve">азвитие мелкой моторики и координации движений рук у детей дошкольного возраста </w:t>
      </w:r>
      <w:r w:rsidR="007F61DD">
        <w:rPr>
          <w:rFonts w:ascii="Times New Roman" w:hAnsi="Times New Roman" w:cs="Times New Roman"/>
          <w:sz w:val="28"/>
          <w:szCs w:val="28"/>
        </w:rPr>
        <w:t xml:space="preserve"> с ОНР </w:t>
      </w:r>
      <w:r w:rsidR="007F61DD" w:rsidRPr="00CD2F6F">
        <w:rPr>
          <w:rFonts w:ascii="Times New Roman" w:hAnsi="Times New Roman" w:cs="Times New Roman"/>
          <w:sz w:val="28"/>
          <w:szCs w:val="28"/>
        </w:rPr>
        <w:t xml:space="preserve">через различные </w:t>
      </w:r>
      <w:r w:rsidR="007F61DD" w:rsidRPr="00B67493">
        <w:rPr>
          <w:rFonts w:ascii="Times New Roman" w:hAnsi="Times New Roman" w:cs="Times New Roman"/>
          <w:sz w:val="28"/>
          <w:szCs w:val="28"/>
        </w:rPr>
        <w:t>методы и приемы.</w:t>
      </w:r>
    </w:p>
    <w:p w:rsidR="007F61DD" w:rsidRPr="002E1597" w:rsidRDefault="00AB0C32" w:rsidP="006303C9">
      <w:pPr>
        <w:spacing w:after="12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97">
        <w:rPr>
          <w:rFonts w:ascii="Times New Roman" w:hAnsi="Times New Roman" w:cs="Times New Roman"/>
          <w:i/>
          <w:sz w:val="28"/>
          <w:szCs w:val="28"/>
        </w:rPr>
        <w:t>З</w:t>
      </w:r>
      <w:r w:rsidR="007F61DD" w:rsidRPr="002E1597">
        <w:rPr>
          <w:rFonts w:ascii="Times New Roman" w:hAnsi="Times New Roman" w:cs="Times New Roman"/>
          <w:i/>
          <w:sz w:val="28"/>
          <w:szCs w:val="28"/>
        </w:rPr>
        <w:t>адачи:</w:t>
      </w:r>
    </w:p>
    <w:p w:rsidR="007F61DD" w:rsidRPr="00CD2F6F" w:rsidRDefault="007F61DD" w:rsidP="006303C9">
      <w:pPr>
        <w:pStyle w:val="a3"/>
        <w:numPr>
          <w:ilvl w:val="0"/>
          <w:numId w:val="17"/>
        </w:num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CD2F6F">
        <w:rPr>
          <w:rFonts w:ascii="Times New Roman" w:hAnsi="Times New Roman" w:cs="Times New Roman"/>
          <w:sz w:val="28"/>
          <w:szCs w:val="28"/>
        </w:rPr>
        <w:t xml:space="preserve"> координацию и точность движений руки и г</w:t>
      </w:r>
      <w:r>
        <w:rPr>
          <w:rFonts w:ascii="Times New Roman" w:hAnsi="Times New Roman" w:cs="Times New Roman"/>
          <w:sz w:val="28"/>
          <w:szCs w:val="28"/>
        </w:rPr>
        <w:t>лаза, гибкость рук, ритмичность.</w:t>
      </w:r>
    </w:p>
    <w:p w:rsidR="007F61DD" w:rsidRPr="00CD2F6F" w:rsidRDefault="007F61DD" w:rsidP="006303C9">
      <w:pPr>
        <w:pStyle w:val="a3"/>
        <w:numPr>
          <w:ilvl w:val="0"/>
          <w:numId w:val="17"/>
        </w:num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D2F6F">
        <w:rPr>
          <w:rFonts w:ascii="Times New Roman" w:hAnsi="Times New Roman" w:cs="Times New Roman"/>
          <w:sz w:val="28"/>
          <w:szCs w:val="28"/>
        </w:rPr>
        <w:t>мелк</w:t>
      </w:r>
      <w:r>
        <w:rPr>
          <w:rFonts w:ascii="Times New Roman" w:hAnsi="Times New Roman" w:cs="Times New Roman"/>
          <w:sz w:val="28"/>
          <w:szCs w:val="28"/>
        </w:rPr>
        <w:t>ую моторику пальцев, кистей рук.</w:t>
      </w:r>
    </w:p>
    <w:p w:rsidR="007F61DD" w:rsidRPr="00CD2F6F" w:rsidRDefault="007F61DD" w:rsidP="006303C9">
      <w:pPr>
        <w:pStyle w:val="a3"/>
        <w:numPr>
          <w:ilvl w:val="0"/>
          <w:numId w:val="17"/>
        </w:num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D4E">
        <w:rPr>
          <w:rFonts w:ascii="Times New Roman" w:hAnsi="Times New Roman" w:cs="Times New Roman"/>
          <w:sz w:val="28"/>
          <w:szCs w:val="28"/>
        </w:rPr>
        <w:t>Улучшить</w:t>
      </w:r>
      <w:r w:rsidRPr="00CD2F6F">
        <w:rPr>
          <w:rFonts w:ascii="Times New Roman" w:hAnsi="Times New Roman" w:cs="Times New Roman"/>
          <w:sz w:val="28"/>
          <w:szCs w:val="28"/>
        </w:rPr>
        <w:t xml:space="preserve"> общую двигательную </w:t>
      </w:r>
      <w:r>
        <w:rPr>
          <w:rFonts w:ascii="Times New Roman" w:hAnsi="Times New Roman" w:cs="Times New Roman"/>
          <w:sz w:val="28"/>
          <w:szCs w:val="28"/>
        </w:rPr>
        <w:t>активность.</w:t>
      </w:r>
    </w:p>
    <w:p w:rsidR="007F61DD" w:rsidRPr="00CD2F6F" w:rsidRDefault="007F61DD" w:rsidP="006303C9">
      <w:pPr>
        <w:pStyle w:val="a3"/>
        <w:numPr>
          <w:ilvl w:val="0"/>
          <w:numId w:val="17"/>
        </w:num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6F">
        <w:rPr>
          <w:rFonts w:ascii="Times New Roman" w:hAnsi="Times New Roman" w:cs="Times New Roman"/>
          <w:sz w:val="28"/>
          <w:szCs w:val="28"/>
        </w:rPr>
        <w:t>Содействова</w:t>
      </w:r>
      <w:r>
        <w:rPr>
          <w:rFonts w:ascii="Times New Roman" w:hAnsi="Times New Roman" w:cs="Times New Roman"/>
          <w:sz w:val="28"/>
          <w:szCs w:val="28"/>
        </w:rPr>
        <w:t>ть нормализации речевой функции.</w:t>
      </w:r>
    </w:p>
    <w:p w:rsidR="007F61DD" w:rsidRPr="00CD2F6F" w:rsidRDefault="007F61DD" w:rsidP="006303C9">
      <w:pPr>
        <w:pStyle w:val="a3"/>
        <w:numPr>
          <w:ilvl w:val="0"/>
          <w:numId w:val="17"/>
        </w:num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6F">
        <w:rPr>
          <w:rFonts w:ascii="Times New Roman" w:hAnsi="Times New Roman" w:cs="Times New Roman"/>
          <w:sz w:val="28"/>
          <w:szCs w:val="28"/>
        </w:rPr>
        <w:t>Развивать воображение, логическое мышление, произвольное внимание, зрительное и слуховое во</w:t>
      </w:r>
      <w:r>
        <w:rPr>
          <w:rFonts w:ascii="Times New Roman" w:hAnsi="Times New Roman" w:cs="Times New Roman"/>
          <w:sz w:val="28"/>
          <w:szCs w:val="28"/>
        </w:rPr>
        <w:t>сприятие, творческую активность.</w:t>
      </w:r>
    </w:p>
    <w:p w:rsidR="007F61DD" w:rsidRPr="00CD2F6F" w:rsidRDefault="007F61DD" w:rsidP="00F46969">
      <w:pPr>
        <w:spacing w:after="120" w:line="36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D2F6F">
        <w:rPr>
          <w:rFonts w:ascii="Times New Roman" w:hAnsi="Times New Roman" w:cs="Times New Roman"/>
          <w:sz w:val="28"/>
          <w:szCs w:val="28"/>
        </w:rPr>
        <w:t xml:space="preserve">Для достижения желаемого результата возникла необходимость сделать работу регулярной, используя следующие </w:t>
      </w:r>
      <w:r w:rsidRPr="00D714B1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Pr="00CD2F6F">
        <w:rPr>
          <w:rFonts w:ascii="Times New Roman" w:hAnsi="Times New Roman" w:cs="Times New Roman"/>
          <w:sz w:val="28"/>
          <w:szCs w:val="28"/>
        </w:rPr>
        <w:t>:</w:t>
      </w:r>
    </w:p>
    <w:p w:rsidR="007F61DD" w:rsidRPr="00CD2F6F" w:rsidRDefault="004E7CB4" w:rsidP="006303C9">
      <w:pPr>
        <w:pStyle w:val="a3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1DD" w:rsidRPr="00CD2F6F">
        <w:rPr>
          <w:rFonts w:ascii="Times New Roman" w:hAnsi="Times New Roman" w:cs="Times New Roman"/>
          <w:sz w:val="28"/>
          <w:szCs w:val="28"/>
        </w:rPr>
        <w:t>- совместная деятельность воспитателя с детьми;</w:t>
      </w:r>
    </w:p>
    <w:p w:rsidR="007F61DD" w:rsidRPr="00CD2F6F" w:rsidRDefault="007F61DD" w:rsidP="006303C9">
      <w:pPr>
        <w:pStyle w:val="a3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6F">
        <w:rPr>
          <w:rFonts w:ascii="Times New Roman" w:hAnsi="Times New Roman" w:cs="Times New Roman"/>
          <w:sz w:val="28"/>
          <w:szCs w:val="28"/>
        </w:rPr>
        <w:t xml:space="preserve"> - индивидуальная работа с детьми;</w:t>
      </w:r>
    </w:p>
    <w:p w:rsidR="007F61DD" w:rsidRDefault="007F61DD" w:rsidP="006303C9">
      <w:pPr>
        <w:pStyle w:val="a3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6F">
        <w:rPr>
          <w:rFonts w:ascii="Times New Roman" w:hAnsi="Times New Roman" w:cs="Times New Roman"/>
          <w:sz w:val="28"/>
          <w:szCs w:val="28"/>
        </w:rPr>
        <w:t xml:space="preserve"> - свободная самостоятельная деятельность самих детей.</w:t>
      </w:r>
    </w:p>
    <w:p w:rsidR="007F61DD" w:rsidRPr="00CD2F6F" w:rsidRDefault="007F61DD" w:rsidP="006303C9">
      <w:pPr>
        <w:pStyle w:val="a3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6F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рук и координации движений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="00AB0C32">
        <w:rPr>
          <w:rFonts w:ascii="Times New Roman" w:hAnsi="Times New Roman" w:cs="Times New Roman"/>
          <w:sz w:val="28"/>
          <w:szCs w:val="28"/>
        </w:rPr>
        <w:t xml:space="preserve">тся </w:t>
      </w:r>
      <w:r w:rsidRPr="00280AEF">
        <w:rPr>
          <w:rFonts w:ascii="Times New Roman" w:hAnsi="Times New Roman" w:cs="Times New Roman"/>
          <w:sz w:val="28"/>
          <w:szCs w:val="28"/>
        </w:rPr>
        <w:t>разные методы и приемы работы:</w:t>
      </w:r>
    </w:p>
    <w:p w:rsidR="007F61DD" w:rsidRPr="00D714B1" w:rsidRDefault="007F61DD" w:rsidP="006303C9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</w:t>
      </w:r>
      <w:r w:rsidRPr="00CD2F6F">
        <w:rPr>
          <w:rFonts w:ascii="Times New Roman" w:hAnsi="Times New Roman" w:cs="Times New Roman"/>
          <w:sz w:val="28"/>
          <w:szCs w:val="28"/>
        </w:rPr>
        <w:t>.</w:t>
      </w:r>
      <w:r w:rsidRPr="00D714B1">
        <w:rPr>
          <w:rFonts w:ascii="Times New Roman" w:hAnsi="Times New Roman" w:cs="Times New Roman"/>
          <w:b/>
          <w:sz w:val="28"/>
          <w:szCs w:val="28"/>
        </w:rPr>
        <w:t>Самомассаж пальцев рук.</w:t>
      </w:r>
    </w:p>
    <w:p w:rsidR="007F61DD" w:rsidRPr="00CD2F6F" w:rsidRDefault="007F61DD" w:rsidP="00FE33E4">
      <w:pPr>
        <w:pStyle w:val="a3"/>
        <w:numPr>
          <w:ilvl w:val="0"/>
          <w:numId w:val="18"/>
        </w:num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F6F">
        <w:rPr>
          <w:rFonts w:ascii="Times New Roman" w:hAnsi="Times New Roman" w:cs="Times New Roman"/>
          <w:sz w:val="28"/>
          <w:szCs w:val="28"/>
        </w:rPr>
        <w:t>Самомассаж кистей и пальцев рук с использованием шестигранных карандашей.</w:t>
      </w:r>
    </w:p>
    <w:p w:rsidR="007F61DD" w:rsidRPr="00CD2F6F" w:rsidRDefault="000F756B" w:rsidP="00FE33E4">
      <w:pPr>
        <w:pStyle w:val="a3"/>
        <w:numPr>
          <w:ilvl w:val="0"/>
          <w:numId w:val="18"/>
        </w:num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 w:rsidR="007F61DD" w:rsidRPr="00CD2F6F">
        <w:rPr>
          <w:rFonts w:ascii="Times New Roman" w:hAnsi="Times New Roman" w:cs="Times New Roman"/>
          <w:sz w:val="28"/>
          <w:szCs w:val="28"/>
        </w:rPr>
        <w:t>омассаж пальцев и кистей рук с использованием бельевых прищепок.</w:t>
      </w:r>
    </w:p>
    <w:p w:rsidR="007F61DD" w:rsidRPr="00CD2F6F" w:rsidRDefault="007F61DD" w:rsidP="00FE33E4">
      <w:pPr>
        <w:pStyle w:val="a3"/>
        <w:numPr>
          <w:ilvl w:val="0"/>
          <w:numId w:val="18"/>
        </w:num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F6F">
        <w:rPr>
          <w:rFonts w:ascii="Times New Roman" w:hAnsi="Times New Roman" w:cs="Times New Roman"/>
          <w:sz w:val="28"/>
          <w:szCs w:val="28"/>
        </w:rPr>
        <w:t>Самомассаж кистей и пальцев рук с использованием массажного мяча.</w:t>
      </w:r>
    </w:p>
    <w:p w:rsidR="007F61DD" w:rsidRPr="00280AEF" w:rsidRDefault="007F61DD" w:rsidP="00FE33E4">
      <w:pPr>
        <w:spacing w:line="360" w:lineRule="auto"/>
        <w:ind w:lef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AEF">
        <w:rPr>
          <w:rFonts w:ascii="Times New Roman" w:hAnsi="Times New Roman" w:cs="Times New Roman"/>
          <w:sz w:val="28"/>
          <w:szCs w:val="28"/>
        </w:rPr>
        <w:t>Упражнения самомассажа  (разминание, растирание, на</w:t>
      </w:r>
      <w:r w:rsidR="000F756B">
        <w:rPr>
          <w:rFonts w:ascii="Times New Roman" w:hAnsi="Times New Roman" w:cs="Times New Roman"/>
          <w:sz w:val="28"/>
          <w:szCs w:val="28"/>
        </w:rPr>
        <w:t>давливание, пощипывание (от перифе</w:t>
      </w:r>
      <w:r w:rsidR="000F756B" w:rsidRPr="00280AEF">
        <w:rPr>
          <w:rFonts w:ascii="Times New Roman" w:hAnsi="Times New Roman" w:cs="Times New Roman"/>
          <w:sz w:val="28"/>
          <w:szCs w:val="28"/>
        </w:rPr>
        <w:t>рии</w:t>
      </w:r>
      <w:r w:rsidRPr="00280AEF">
        <w:rPr>
          <w:rFonts w:ascii="Times New Roman" w:hAnsi="Times New Roman" w:cs="Times New Roman"/>
          <w:sz w:val="28"/>
          <w:szCs w:val="28"/>
        </w:rPr>
        <w:t xml:space="preserve"> к центру)</w:t>
      </w:r>
      <w:r w:rsidR="005A120B">
        <w:rPr>
          <w:rFonts w:ascii="Times New Roman" w:hAnsi="Times New Roman" w:cs="Times New Roman"/>
          <w:sz w:val="28"/>
          <w:szCs w:val="28"/>
        </w:rPr>
        <w:t>)</w:t>
      </w:r>
      <w:r w:rsidRPr="00280AEF">
        <w:rPr>
          <w:rFonts w:ascii="Times New Roman" w:hAnsi="Times New Roman" w:cs="Times New Roman"/>
          <w:sz w:val="28"/>
          <w:szCs w:val="28"/>
        </w:rPr>
        <w:t>:</w:t>
      </w:r>
    </w:p>
    <w:p w:rsidR="007F61DD" w:rsidRPr="00337476" w:rsidRDefault="007F61DD" w:rsidP="00FE33E4">
      <w:pPr>
        <w:spacing w:after="0" w:line="360" w:lineRule="auto"/>
        <w:ind w:lef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«Помоем руки под горячей струей воды»</w:t>
      </w:r>
      <w:r w:rsidRPr="00337476">
        <w:rPr>
          <w:rFonts w:ascii="Times New Roman" w:hAnsi="Times New Roman" w:cs="Times New Roman"/>
          <w:sz w:val="28"/>
          <w:szCs w:val="28"/>
        </w:rPr>
        <w:t>- движения как при мытье рук.</w:t>
      </w:r>
    </w:p>
    <w:p w:rsidR="007F61DD" w:rsidRPr="00337476" w:rsidRDefault="007F61DD" w:rsidP="00FE33E4">
      <w:pPr>
        <w:spacing w:after="0" w:line="360" w:lineRule="auto"/>
        <w:ind w:lef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«Надеваем перчатки</w:t>
      </w:r>
      <w:r w:rsidRPr="00337476">
        <w:rPr>
          <w:rFonts w:ascii="Times New Roman" w:hAnsi="Times New Roman" w:cs="Times New Roman"/>
          <w:sz w:val="28"/>
          <w:szCs w:val="28"/>
        </w:rPr>
        <w:t>»-большим и указательным пальцами правой руки растираем каждый палец левой руки, начиная с мизинца, сверху вниз. В конце растираем ладонь.</w:t>
      </w:r>
    </w:p>
    <w:p w:rsidR="007F61DD" w:rsidRPr="00337476" w:rsidRDefault="007F61DD" w:rsidP="00FE33E4">
      <w:pPr>
        <w:spacing w:after="0" w:line="360" w:lineRule="auto"/>
        <w:ind w:lef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«Засолка капусты</w:t>
      </w:r>
      <w:r w:rsidRPr="00337476">
        <w:rPr>
          <w:rFonts w:ascii="Times New Roman" w:hAnsi="Times New Roman" w:cs="Times New Roman"/>
          <w:sz w:val="28"/>
          <w:szCs w:val="28"/>
        </w:rPr>
        <w:t>»</w:t>
      </w:r>
      <w:r w:rsidRPr="002F6D4E">
        <w:rPr>
          <w:rFonts w:ascii="Times New Roman" w:hAnsi="Times New Roman" w:cs="Times New Roman"/>
          <w:sz w:val="28"/>
          <w:szCs w:val="28"/>
        </w:rPr>
        <w:t>-движения ребром ладони правой руки по твердой поверхности:</w:t>
      </w:r>
      <w:r w:rsidRPr="00337476">
        <w:rPr>
          <w:rFonts w:ascii="Times New Roman" w:hAnsi="Times New Roman" w:cs="Times New Roman"/>
          <w:sz w:val="28"/>
          <w:szCs w:val="28"/>
        </w:rPr>
        <w:t xml:space="preserve"> постукивание, </w:t>
      </w:r>
      <w:r w:rsidR="005B6C3B">
        <w:rPr>
          <w:rFonts w:ascii="Times New Roman" w:hAnsi="Times New Roman" w:cs="Times New Roman"/>
          <w:sz w:val="28"/>
          <w:szCs w:val="28"/>
        </w:rPr>
        <w:t>«</w:t>
      </w:r>
      <w:r w:rsidRPr="00337476">
        <w:rPr>
          <w:rFonts w:ascii="Times New Roman" w:hAnsi="Times New Roman" w:cs="Times New Roman"/>
          <w:sz w:val="28"/>
          <w:szCs w:val="28"/>
        </w:rPr>
        <w:t>пиление</w:t>
      </w:r>
      <w:r w:rsidR="005B6C3B">
        <w:rPr>
          <w:rFonts w:ascii="Times New Roman" w:hAnsi="Times New Roman" w:cs="Times New Roman"/>
          <w:sz w:val="28"/>
          <w:szCs w:val="28"/>
        </w:rPr>
        <w:t>»</w:t>
      </w:r>
      <w:r w:rsidRPr="00337476">
        <w:rPr>
          <w:rFonts w:ascii="Times New Roman" w:hAnsi="Times New Roman" w:cs="Times New Roman"/>
          <w:sz w:val="28"/>
          <w:szCs w:val="28"/>
        </w:rPr>
        <w:t>. Движения обеих кистей: имитация посыпания солью, сжимание пальцев в кулак.</w:t>
      </w:r>
    </w:p>
    <w:p w:rsidR="007F61DD" w:rsidRPr="00337476" w:rsidRDefault="007F61DD" w:rsidP="006303C9">
      <w:pPr>
        <w:spacing w:after="0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«Согреем руки</w:t>
      </w:r>
      <w:r w:rsidRPr="00337476">
        <w:rPr>
          <w:rFonts w:ascii="Times New Roman" w:hAnsi="Times New Roman" w:cs="Times New Roman"/>
          <w:sz w:val="28"/>
          <w:szCs w:val="28"/>
        </w:rPr>
        <w:t>»- движения как при растирании рук.</w:t>
      </w:r>
    </w:p>
    <w:p w:rsidR="007F61DD" w:rsidRPr="00337476" w:rsidRDefault="007F61DD" w:rsidP="006303C9">
      <w:pPr>
        <w:spacing w:after="0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«Молоточек</w:t>
      </w:r>
      <w:r w:rsidRPr="00337476">
        <w:rPr>
          <w:rFonts w:ascii="Times New Roman" w:hAnsi="Times New Roman" w:cs="Times New Roman"/>
          <w:sz w:val="28"/>
          <w:szCs w:val="28"/>
        </w:rPr>
        <w:t>»- фалангами сжатых в кулак пальцев правой руки «забивать» гвозди.</w:t>
      </w:r>
    </w:p>
    <w:p w:rsidR="007F61DD" w:rsidRDefault="007F61DD" w:rsidP="00172BE5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E05">
        <w:rPr>
          <w:rFonts w:ascii="Times New Roman" w:hAnsi="Times New Roman" w:cs="Times New Roman"/>
          <w:sz w:val="28"/>
          <w:szCs w:val="28"/>
        </w:rPr>
        <w:t>«Гуси щиплют травку»- пальцы правой руки пощипывают кисть левой.</w:t>
      </w:r>
    </w:p>
    <w:p w:rsidR="007F61DD" w:rsidRPr="00D714B1" w:rsidRDefault="007F61DD" w:rsidP="00172BE5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B1">
        <w:rPr>
          <w:rFonts w:ascii="Times New Roman" w:hAnsi="Times New Roman" w:cs="Times New Roman"/>
          <w:b/>
          <w:sz w:val="28"/>
          <w:szCs w:val="28"/>
        </w:rPr>
        <w:t xml:space="preserve">      2. Аппликация:</w:t>
      </w:r>
    </w:p>
    <w:p w:rsidR="007F61DD" w:rsidRPr="00C92309" w:rsidRDefault="007F61DD" w:rsidP="00172BE5">
      <w:pPr>
        <w:pStyle w:val="a3"/>
        <w:numPr>
          <w:ilvl w:val="0"/>
          <w:numId w:val="20"/>
        </w:num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09">
        <w:rPr>
          <w:rFonts w:ascii="Times New Roman" w:hAnsi="Times New Roman" w:cs="Times New Roman"/>
          <w:sz w:val="28"/>
          <w:szCs w:val="28"/>
        </w:rPr>
        <w:t>Аппликация из салфеток</w:t>
      </w:r>
      <w:r w:rsidRPr="00C92309">
        <w:rPr>
          <w:rFonts w:ascii="Times New Roman" w:hAnsi="Times New Roman" w:cs="Times New Roman"/>
        </w:rPr>
        <w:t xml:space="preserve">. </w:t>
      </w:r>
      <w:r w:rsidRPr="00C92309">
        <w:rPr>
          <w:rFonts w:ascii="Times New Roman" w:hAnsi="Times New Roman" w:cs="Times New Roman"/>
          <w:sz w:val="28"/>
          <w:szCs w:val="28"/>
        </w:rPr>
        <w:t>Особенно положительное вли</w:t>
      </w:r>
      <w:r w:rsidR="0094133F">
        <w:rPr>
          <w:rFonts w:ascii="Times New Roman" w:hAnsi="Times New Roman" w:cs="Times New Roman"/>
          <w:sz w:val="28"/>
          <w:szCs w:val="28"/>
        </w:rPr>
        <w:t>яние на развитие мелкой моторики</w:t>
      </w:r>
      <w:r w:rsidRPr="00C92309">
        <w:rPr>
          <w:rFonts w:ascii="Times New Roman" w:hAnsi="Times New Roman" w:cs="Times New Roman"/>
          <w:sz w:val="28"/>
          <w:szCs w:val="28"/>
        </w:rPr>
        <w:t xml:space="preserve"> рук оказывает салфеточная аппликация. Путем сминания кусочков бумажной салфетки кончиками пальцев, получаются комочки, которые дети используют для заполнения контура рисунка, приклеивая эти комочки на определенные места.</w:t>
      </w:r>
    </w:p>
    <w:p w:rsidR="007F61DD" w:rsidRPr="003776CD" w:rsidRDefault="007F61DD" w:rsidP="006303C9">
      <w:pPr>
        <w:pStyle w:val="a3"/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CD">
        <w:rPr>
          <w:rFonts w:ascii="Times New Roman" w:hAnsi="Times New Roman" w:cs="Times New Roman"/>
          <w:sz w:val="28"/>
          <w:szCs w:val="28"/>
        </w:rPr>
        <w:t>Аппликации из пуговиц. Работы, выполненные из пуговиц, заметно развивают мышление и фантазию, а ещё делаются очень быстро и ребёнок не успевает уставать.</w:t>
      </w:r>
    </w:p>
    <w:p w:rsidR="007F61DD" w:rsidRPr="003776CD" w:rsidRDefault="007F61DD" w:rsidP="006303C9">
      <w:pPr>
        <w:pStyle w:val="a3"/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CD">
        <w:rPr>
          <w:rFonts w:ascii="Times New Roman" w:hAnsi="Times New Roman" w:cs="Times New Roman"/>
          <w:sz w:val="28"/>
          <w:szCs w:val="28"/>
        </w:rPr>
        <w:lastRenderedPageBreak/>
        <w:t>Оригами - складывание фигурок из бумаги. Выполнение поделок в стиле оригами воспитывает у детей трудолюбие, развивает произвольную регуляцию деятельности, развивает конструктивные и творческие способности с учётом индивидуальных возможностей каждого ребёнка, развивает умение анализировать, планировать, создавать конструкцию по образцу, заданным условиям, знакомит детей со способами преобразования геометрических фигур, развивает пространственную ориентировку. Совершенствуя и координируя движения пальцев и кистей рук, оригами влияет на общее интеллектуальное развитие ребёнка, в том числе и на развитие речи.</w:t>
      </w:r>
    </w:p>
    <w:p w:rsidR="007F61DD" w:rsidRPr="00CD2F6F" w:rsidRDefault="007F61DD" w:rsidP="006303C9">
      <w:pPr>
        <w:pStyle w:val="a3"/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CD">
        <w:rPr>
          <w:rFonts w:ascii="Times New Roman" w:hAnsi="Times New Roman" w:cs="Times New Roman"/>
          <w:sz w:val="28"/>
          <w:szCs w:val="28"/>
        </w:rPr>
        <w:t>Торцевание – это один из видов продуктивной деятельности – техника изготовления объемных поделок из бумаги. Это вид бумажного конструирования – искусство бумагокручения, при котором с помощью наклеивания на шаблон или основу  скрученных кусочков бумаги – трубочек - торцовочек создаются объемные махровые композиции: картины, панно, мозаики, открытки и т.д.</w:t>
      </w:r>
    </w:p>
    <w:p w:rsidR="00F46969" w:rsidRDefault="007F61DD" w:rsidP="00F46969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/>
          <w:color w:val="000000"/>
          <w:sz w:val="22"/>
          <w:szCs w:val="22"/>
        </w:rPr>
      </w:pPr>
      <w:r w:rsidRPr="005D24E5">
        <w:rPr>
          <w:rStyle w:val="c1"/>
          <w:rFonts w:ascii="Times New Roman" w:hAnsi="Times New Roman"/>
          <w:color w:val="000000"/>
          <w:sz w:val="28"/>
          <w:szCs w:val="28"/>
        </w:rPr>
        <w:t>Обрывная аппликация</w:t>
      </w:r>
      <w:r w:rsidR="00FE33E4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D24E5">
        <w:rPr>
          <w:rStyle w:val="c1"/>
          <w:rFonts w:ascii="Times New Roman" w:hAnsi="Times New Roman"/>
          <w:color w:val="000000"/>
          <w:sz w:val="28"/>
          <w:szCs w:val="28"/>
        </w:rPr>
        <w:t>- это отдельный вид аппликации, суть которого можно уловить из названия. В обрывной аппликации детали не вырезаются из цветной бумаги, а отрываются и приклеиваются в виде мозаики. Здесь не нужно чётких контуров и ровных линий - настоящий простор для творчества.</w:t>
      </w:r>
    </w:p>
    <w:p w:rsidR="00F46969" w:rsidRPr="00F46969" w:rsidRDefault="00F46969" w:rsidP="00F46969">
      <w:pPr>
        <w:pStyle w:val="c1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1"/>
          <w:rFonts w:ascii="Times New Roman" w:hAnsi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/>
          <w:color w:val="000000"/>
          <w:sz w:val="22"/>
          <w:szCs w:val="22"/>
        </w:rPr>
        <w:t xml:space="preserve">       </w:t>
      </w:r>
      <w:r w:rsidRPr="00F46969">
        <w:rPr>
          <w:rStyle w:val="c1"/>
          <w:rFonts w:ascii="Times New Roman" w:hAnsi="Times New Roman"/>
          <w:b/>
          <w:color w:val="000000"/>
          <w:sz w:val="28"/>
          <w:szCs w:val="28"/>
        </w:rPr>
        <w:t>3.</w:t>
      </w:r>
      <w:r w:rsidR="00FE33E4"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5532">
        <w:rPr>
          <w:rStyle w:val="c1"/>
          <w:rFonts w:ascii="Times New Roman" w:hAnsi="Times New Roman"/>
          <w:b/>
          <w:color w:val="000000"/>
          <w:sz w:val="28"/>
          <w:szCs w:val="28"/>
        </w:rPr>
        <w:t>Ниткография.</w:t>
      </w:r>
      <w:r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5532">
        <w:rPr>
          <w:rStyle w:val="c1"/>
          <w:rFonts w:ascii="Times New Roman" w:hAnsi="Times New Roman"/>
          <w:color w:val="000000"/>
          <w:sz w:val="28"/>
          <w:szCs w:val="28"/>
        </w:rPr>
        <w:t>В</w:t>
      </w:r>
      <w:r w:rsidRPr="00F46969">
        <w:rPr>
          <w:rStyle w:val="c1"/>
          <w:rFonts w:ascii="Times New Roman" w:hAnsi="Times New Roman"/>
          <w:color w:val="000000"/>
          <w:sz w:val="28"/>
          <w:szCs w:val="28"/>
        </w:rPr>
        <w:t xml:space="preserve">ыкладывание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с помощью толстой нити контурных изображений различных предметов, то есть «рисование с помощью нити»</w:t>
      </w:r>
      <w:r w:rsidR="00FE33E4">
        <w:rPr>
          <w:rStyle w:val="c1"/>
          <w:rFonts w:ascii="Times New Roman" w:hAnsi="Times New Roman"/>
          <w:color w:val="000000"/>
          <w:sz w:val="28"/>
          <w:szCs w:val="28"/>
        </w:rPr>
        <w:t>.</w:t>
      </w:r>
    </w:p>
    <w:p w:rsidR="007F61DD" w:rsidRPr="00D714B1" w:rsidRDefault="00FE33E4" w:rsidP="00FE33E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Times New Roman" w:hAnsi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             4</w:t>
      </w:r>
      <w:r w:rsidR="007F61DD" w:rsidRPr="00D714B1">
        <w:rPr>
          <w:rStyle w:val="c1"/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61DD" w:rsidRPr="00D714B1">
        <w:rPr>
          <w:rStyle w:val="c1"/>
          <w:rFonts w:ascii="Times New Roman" w:hAnsi="Times New Roman"/>
          <w:b/>
          <w:color w:val="000000"/>
          <w:sz w:val="28"/>
          <w:szCs w:val="28"/>
        </w:rPr>
        <w:t>Графические упражнения:</w:t>
      </w:r>
    </w:p>
    <w:p w:rsidR="007F61DD" w:rsidRPr="005D24E5" w:rsidRDefault="007F61DD" w:rsidP="006303C9">
      <w:pPr>
        <w:pStyle w:val="c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5D24E5">
        <w:rPr>
          <w:rStyle w:val="c1"/>
          <w:rFonts w:ascii="Times New Roman" w:hAnsi="Times New Roman"/>
          <w:color w:val="000000"/>
          <w:sz w:val="28"/>
          <w:szCs w:val="28"/>
        </w:rPr>
        <w:t>Штриховки.</w:t>
      </w:r>
    </w:p>
    <w:p w:rsidR="007F61DD" w:rsidRPr="005D24E5" w:rsidRDefault="007F61DD" w:rsidP="006303C9">
      <w:pPr>
        <w:pStyle w:val="c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5D24E5">
        <w:rPr>
          <w:rStyle w:val="c1"/>
          <w:rFonts w:ascii="Times New Roman" w:hAnsi="Times New Roman"/>
          <w:color w:val="000000"/>
          <w:sz w:val="28"/>
          <w:szCs w:val="28"/>
        </w:rPr>
        <w:t>Обведение.</w:t>
      </w:r>
    </w:p>
    <w:p w:rsidR="007F61DD" w:rsidRPr="005D24E5" w:rsidRDefault="007F61DD" w:rsidP="006303C9">
      <w:pPr>
        <w:pStyle w:val="c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5D24E5">
        <w:rPr>
          <w:rStyle w:val="c1"/>
          <w:rFonts w:ascii="Times New Roman" w:hAnsi="Times New Roman"/>
          <w:color w:val="000000"/>
          <w:sz w:val="28"/>
          <w:szCs w:val="28"/>
        </w:rPr>
        <w:t>Дорисовывание.</w:t>
      </w:r>
    </w:p>
    <w:p w:rsidR="007F61DD" w:rsidRPr="005D24E5" w:rsidRDefault="007F61DD" w:rsidP="006303C9">
      <w:pPr>
        <w:pStyle w:val="c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5D24E5">
        <w:rPr>
          <w:rStyle w:val="c1"/>
          <w:rFonts w:ascii="Times New Roman" w:hAnsi="Times New Roman"/>
          <w:color w:val="000000"/>
          <w:sz w:val="28"/>
          <w:szCs w:val="28"/>
        </w:rPr>
        <w:t>Раскрашивание картинок.</w:t>
      </w:r>
    </w:p>
    <w:p w:rsidR="007F61DD" w:rsidRPr="005D24E5" w:rsidRDefault="007F61DD" w:rsidP="006303C9">
      <w:pPr>
        <w:pStyle w:val="c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5D24E5">
        <w:rPr>
          <w:rStyle w:val="c1"/>
          <w:rFonts w:ascii="Times New Roman" w:hAnsi="Times New Roman"/>
          <w:color w:val="000000"/>
          <w:sz w:val="28"/>
          <w:szCs w:val="28"/>
        </w:rPr>
        <w:t>Графические задания, диктанты.</w:t>
      </w:r>
    </w:p>
    <w:p w:rsidR="007F61DD" w:rsidRPr="005D24E5" w:rsidRDefault="007F61DD" w:rsidP="006303C9">
      <w:pPr>
        <w:pStyle w:val="c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5D24E5">
        <w:rPr>
          <w:rStyle w:val="c1"/>
          <w:rFonts w:ascii="Times New Roman" w:hAnsi="Times New Roman"/>
          <w:color w:val="000000"/>
          <w:sz w:val="28"/>
          <w:szCs w:val="28"/>
        </w:rPr>
        <w:t>Рисунки по клеткам.</w:t>
      </w:r>
    </w:p>
    <w:p w:rsidR="007F61DD" w:rsidRDefault="007F61DD" w:rsidP="00FE33E4">
      <w:pPr>
        <w:shd w:val="clear" w:color="auto" w:fill="FFFFFF"/>
        <w:spacing w:before="120" w:after="1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FE">
        <w:rPr>
          <w:rFonts w:ascii="Times New Roman" w:hAnsi="Times New Roman" w:cs="Times New Roman"/>
          <w:sz w:val="28"/>
          <w:szCs w:val="28"/>
        </w:rPr>
        <w:lastRenderedPageBreak/>
        <w:t xml:space="preserve">Перед выполнением графического задания, аппликации, провожу с детьми  пальчиковую гимнастику. Комплексы </w:t>
      </w:r>
      <w:r w:rsidRPr="00D612FE">
        <w:rPr>
          <w:rFonts w:ascii="Times New Roman" w:hAnsi="Times New Roman" w:cs="Times New Roman"/>
          <w:spacing w:val="-2"/>
          <w:sz w:val="28"/>
          <w:szCs w:val="28"/>
        </w:rPr>
        <w:t xml:space="preserve">гимнастики включают упражнения и игры, сочетающие проговаривание </w:t>
      </w:r>
      <w:r w:rsidRPr="00D612FE">
        <w:rPr>
          <w:rFonts w:ascii="Times New Roman" w:hAnsi="Times New Roman" w:cs="Times New Roman"/>
          <w:sz w:val="28"/>
          <w:szCs w:val="28"/>
        </w:rPr>
        <w:t>текста с ритмичными движениями пальцев: сгибание и разгибание поочередно каждого пальца,</w:t>
      </w:r>
      <w:r w:rsidR="006A340A">
        <w:rPr>
          <w:rFonts w:ascii="Times New Roman" w:hAnsi="Times New Roman" w:cs="Times New Roman"/>
          <w:sz w:val="28"/>
          <w:szCs w:val="28"/>
        </w:rPr>
        <w:t xml:space="preserve"> </w:t>
      </w:r>
      <w:r w:rsidRPr="00D612FE">
        <w:rPr>
          <w:rFonts w:ascii="Times New Roman" w:hAnsi="Times New Roman" w:cs="Times New Roman"/>
          <w:sz w:val="28"/>
          <w:szCs w:val="28"/>
        </w:rPr>
        <w:t>ритмичное прикосновение большого пальца к кончикам остальных.</w:t>
      </w:r>
    </w:p>
    <w:p w:rsidR="007F61DD" w:rsidRDefault="007F61DD" w:rsidP="00FE33E4">
      <w:pPr>
        <w:shd w:val="clear" w:color="auto" w:fill="FFFFFF"/>
        <w:spacing w:before="120" w:after="12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Дети с интересом инсценируют </w:t>
      </w:r>
      <w:r w:rsidRPr="00D612FE">
        <w:rPr>
          <w:rFonts w:ascii="Times New Roman" w:hAnsi="Times New Roman" w:cs="Times New Roman"/>
          <w:spacing w:val="-1"/>
          <w:sz w:val="28"/>
          <w:szCs w:val="28"/>
        </w:rPr>
        <w:t xml:space="preserve">небольшие истории, выполняя с помощью </w:t>
      </w:r>
      <w:r w:rsidRPr="00D612FE">
        <w:rPr>
          <w:rFonts w:ascii="Times New Roman" w:hAnsi="Times New Roman" w:cs="Times New Roman"/>
          <w:sz w:val="28"/>
          <w:szCs w:val="28"/>
        </w:rPr>
        <w:t>пальцев и кисти рук позы различных животных, птиц, предметов  (игра «театр в руке»)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DD" w:rsidRPr="00D714B1" w:rsidRDefault="00FE33E4" w:rsidP="006303C9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61DD" w:rsidRPr="00D714B1">
        <w:rPr>
          <w:rFonts w:ascii="Times New Roman" w:hAnsi="Times New Roman" w:cs="Times New Roman"/>
          <w:b/>
          <w:sz w:val="28"/>
          <w:szCs w:val="28"/>
        </w:rPr>
        <w:t xml:space="preserve">.Дидактические игры. </w:t>
      </w:r>
    </w:p>
    <w:p w:rsidR="007F61DD" w:rsidRDefault="007F61DD" w:rsidP="006303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EF">
        <w:rPr>
          <w:rFonts w:ascii="Times New Roman" w:hAnsi="Times New Roman" w:cs="Times New Roman"/>
          <w:sz w:val="28"/>
          <w:szCs w:val="28"/>
        </w:rPr>
        <w:t>Игра «Сосчитай-ка» (соотнесение цифры и коли</w:t>
      </w:r>
      <w:r>
        <w:rPr>
          <w:rFonts w:ascii="Times New Roman" w:hAnsi="Times New Roman" w:cs="Times New Roman"/>
          <w:sz w:val="28"/>
          <w:szCs w:val="28"/>
        </w:rPr>
        <w:t>чества предметов с помощью шнур</w:t>
      </w:r>
      <w:r w:rsidRPr="00280AEF">
        <w:rPr>
          <w:rFonts w:ascii="Times New Roman" w:hAnsi="Times New Roman" w:cs="Times New Roman"/>
          <w:sz w:val="28"/>
          <w:szCs w:val="28"/>
        </w:rPr>
        <w:t xml:space="preserve">а), игра «Волшебные бусы» (нанизывание плоских геометрических фигур разной формы, величины, </w:t>
      </w:r>
      <w:r>
        <w:rPr>
          <w:rFonts w:ascii="Times New Roman" w:hAnsi="Times New Roman" w:cs="Times New Roman"/>
          <w:sz w:val="28"/>
          <w:szCs w:val="28"/>
        </w:rPr>
        <w:t>цвета на шнур</w:t>
      </w:r>
      <w:r w:rsidRPr="00280AEF">
        <w:rPr>
          <w:rFonts w:ascii="Times New Roman" w:hAnsi="Times New Roman" w:cs="Times New Roman"/>
          <w:sz w:val="28"/>
          <w:szCs w:val="28"/>
        </w:rPr>
        <w:t>; выкладывание фигур на плоскости, соблюдая закономерность).</w:t>
      </w:r>
    </w:p>
    <w:p w:rsidR="00AB0C32" w:rsidRDefault="007F61DD" w:rsidP="005B6C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84E">
        <w:rPr>
          <w:rFonts w:ascii="Times New Roman" w:hAnsi="Times New Roman" w:cs="Times New Roman"/>
          <w:sz w:val="28"/>
          <w:szCs w:val="28"/>
        </w:rPr>
        <w:t>Большой интерес для детей представляет конструирование (на базе конструктора ЛЕГО). Работая с мелкими деталями конструктора, развивается мелкая мускулатура пальцев рук, воображение, творческая активность. Е</w:t>
      </w:r>
      <w:r>
        <w:rPr>
          <w:rFonts w:ascii="Times New Roman" w:hAnsi="Times New Roman" w:cs="Times New Roman"/>
          <w:sz w:val="28"/>
          <w:szCs w:val="28"/>
        </w:rPr>
        <w:t xml:space="preserve">ще одно </w:t>
      </w:r>
      <w:r w:rsidRPr="001A084E">
        <w:rPr>
          <w:rFonts w:ascii="Times New Roman" w:hAnsi="Times New Roman" w:cs="Times New Roman"/>
          <w:sz w:val="28"/>
          <w:szCs w:val="28"/>
        </w:rPr>
        <w:t xml:space="preserve"> из интересных занятий: </w:t>
      </w:r>
      <w:r>
        <w:rPr>
          <w:rFonts w:ascii="Times New Roman" w:hAnsi="Times New Roman" w:cs="Times New Roman"/>
          <w:sz w:val="28"/>
          <w:szCs w:val="28"/>
        </w:rPr>
        <w:t>собирание паз</w:t>
      </w:r>
      <w:r w:rsidR="000F756B">
        <w:rPr>
          <w:rFonts w:ascii="Times New Roman" w:hAnsi="Times New Roman" w:cs="Times New Roman"/>
          <w:sz w:val="28"/>
          <w:szCs w:val="28"/>
        </w:rPr>
        <w:t>з</w:t>
      </w:r>
      <w:r w:rsidR="003E7354">
        <w:rPr>
          <w:rFonts w:ascii="Times New Roman" w:hAnsi="Times New Roman" w:cs="Times New Roman"/>
          <w:sz w:val="28"/>
          <w:szCs w:val="28"/>
        </w:rPr>
        <w:t>л, нанизывание бисера на леску и т.д.</w:t>
      </w:r>
      <w:r w:rsidRPr="001A08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1DD" w:rsidRPr="00BB6A81" w:rsidRDefault="007F61DD" w:rsidP="006303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>Таким образом, выполн</w:t>
      </w:r>
      <w:r w:rsidR="00AB0C32">
        <w:rPr>
          <w:rFonts w:ascii="Times New Roman" w:hAnsi="Times New Roman" w:cs="Times New Roman"/>
          <w:sz w:val="28"/>
          <w:szCs w:val="28"/>
        </w:rPr>
        <w:t>ение</w:t>
      </w:r>
      <w:r w:rsidRPr="00BB6A81">
        <w:rPr>
          <w:rFonts w:ascii="Times New Roman" w:hAnsi="Times New Roman" w:cs="Times New Roman"/>
          <w:sz w:val="28"/>
          <w:szCs w:val="28"/>
        </w:rPr>
        <w:t xml:space="preserve"> пальчиками различны</w:t>
      </w:r>
      <w:r w:rsidR="00AB0C32">
        <w:rPr>
          <w:rFonts w:ascii="Times New Roman" w:hAnsi="Times New Roman" w:cs="Times New Roman"/>
          <w:sz w:val="28"/>
          <w:szCs w:val="28"/>
        </w:rPr>
        <w:t>х</w:t>
      </w:r>
      <w:r w:rsidRPr="00BB6A81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AB0C32">
        <w:rPr>
          <w:rFonts w:ascii="Times New Roman" w:hAnsi="Times New Roman" w:cs="Times New Roman"/>
          <w:sz w:val="28"/>
          <w:szCs w:val="28"/>
        </w:rPr>
        <w:t xml:space="preserve">й способствует </w:t>
      </w:r>
      <w:r w:rsidR="00AB0C32" w:rsidRPr="00BB6A81">
        <w:rPr>
          <w:rFonts w:ascii="Times New Roman" w:hAnsi="Times New Roman" w:cs="Times New Roman"/>
          <w:sz w:val="28"/>
          <w:szCs w:val="28"/>
        </w:rPr>
        <w:t>развити</w:t>
      </w:r>
      <w:r w:rsidR="00AB0C32">
        <w:rPr>
          <w:rFonts w:ascii="Times New Roman" w:hAnsi="Times New Roman" w:cs="Times New Roman"/>
          <w:sz w:val="28"/>
          <w:szCs w:val="28"/>
        </w:rPr>
        <w:t>ю у</w:t>
      </w:r>
      <w:r w:rsidRPr="00BB6A81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AB0C32">
        <w:rPr>
          <w:rFonts w:ascii="Times New Roman" w:hAnsi="Times New Roman" w:cs="Times New Roman"/>
          <w:sz w:val="28"/>
          <w:szCs w:val="28"/>
        </w:rPr>
        <w:t>ка</w:t>
      </w:r>
      <w:r w:rsidRPr="00BB6A81">
        <w:rPr>
          <w:rFonts w:ascii="Times New Roman" w:hAnsi="Times New Roman" w:cs="Times New Roman"/>
          <w:sz w:val="28"/>
          <w:szCs w:val="28"/>
        </w:rPr>
        <w:t xml:space="preserve"> мелкой моторики рук. </w:t>
      </w:r>
      <w:r w:rsidR="00AB0C32">
        <w:rPr>
          <w:rFonts w:ascii="Times New Roman" w:hAnsi="Times New Roman" w:cs="Times New Roman"/>
          <w:sz w:val="28"/>
          <w:szCs w:val="28"/>
        </w:rPr>
        <w:t>Также это</w:t>
      </w:r>
      <w:r w:rsidRPr="00BB6A81">
        <w:rPr>
          <w:rFonts w:ascii="Times New Roman" w:hAnsi="Times New Roman" w:cs="Times New Roman"/>
          <w:sz w:val="28"/>
          <w:szCs w:val="28"/>
        </w:rPr>
        <w:t xml:space="preserve"> оказывает благотворное влияние </w:t>
      </w:r>
      <w:r w:rsidR="00AB0C32">
        <w:rPr>
          <w:rFonts w:ascii="Times New Roman" w:hAnsi="Times New Roman" w:cs="Times New Roman"/>
          <w:sz w:val="28"/>
          <w:szCs w:val="28"/>
        </w:rPr>
        <w:t xml:space="preserve">и </w:t>
      </w:r>
      <w:r w:rsidRPr="00BB6A81">
        <w:rPr>
          <w:rFonts w:ascii="Times New Roman" w:hAnsi="Times New Roman" w:cs="Times New Roman"/>
          <w:sz w:val="28"/>
          <w:szCs w:val="28"/>
        </w:rPr>
        <w:t xml:space="preserve">на развитие речи, </w:t>
      </w:r>
      <w:r w:rsidR="00AB0C32">
        <w:rPr>
          <w:rFonts w:ascii="Times New Roman" w:hAnsi="Times New Roman" w:cs="Times New Roman"/>
          <w:sz w:val="28"/>
          <w:szCs w:val="28"/>
        </w:rPr>
        <w:t>на</w:t>
      </w:r>
      <w:r w:rsidRPr="00BB6A81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AB0C32">
        <w:rPr>
          <w:rFonts w:ascii="Times New Roman" w:hAnsi="Times New Roman" w:cs="Times New Roman"/>
          <w:sz w:val="28"/>
          <w:szCs w:val="28"/>
        </w:rPr>
        <w:t>овку</w:t>
      </w:r>
      <w:r w:rsidRPr="00BB6A81">
        <w:rPr>
          <w:rFonts w:ascii="Times New Roman" w:hAnsi="Times New Roman" w:cs="Times New Roman"/>
          <w:sz w:val="28"/>
          <w:szCs w:val="28"/>
        </w:rPr>
        <w:t xml:space="preserve"> </w:t>
      </w:r>
      <w:r w:rsidR="004E7CB4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BB6A81">
        <w:rPr>
          <w:rFonts w:ascii="Times New Roman" w:hAnsi="Times New Roman" w:cs="Times New Roman"/>
          <w:sz w:val="28"/>
          <w:szCs w:val="28"/>
        </w:rPr>
        <w:t xml:space="preserve">ребенка к письму. Кисти рук приобретают хорошую подвижность, гибкость, исчезает скованность движений. У детей совершенствуются такие процессы, как внимание, память, мышление, творческое воображение. </w:t>
      </w:r>
    </w:p>
    <w:sectPr w:rsidR="007F61DD" w:rsidRPr="00BB6A81" w:rsidSect="005D24E5">
      <w:pgSz w:w="11906" w:h="16838"/>
      <w:pgMar w:top="1134" w:right="850" w:bottom="1134" w:left="85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1FF"/>
    <w:multiLevelType w:val="multilevel"/>
    <w:tmpl w:val="96D2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96B88"/>
    <w:multiLevelType w:val="multilevel"/>
    <w:tmpl w:val="15584B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F84921"/>
    <w:multiLevelType w:val="hybridMultilevel"/>
    <w:tmpl w:val="7D48B756"/>
    <w:lvl w:ilvl="0" w:tplc="01CA13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CA7E8B"/>
    <w:multiLevelType w:val="hybridMultilevel"/>
    <w:tmpl w:val="E0F48C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2A1105FB"/>
    <w:multiLevelType w:val="hybridMultilevel"/>
    <w:tmpl w:val="23860F6A"/>
    <w:lvl w:ilvl="0" w:tplc="848EB0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D0853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53196D"/>
    <w:multiLevelType w:val="hybridMultilevel"/>
    <w:tmpl w:val="2A3CC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DF16DB"/>
    <w:multiLevelType w:val="hybridMultilevel"/>
    <w:tmpl w:val="09847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8A34D3"/>
    <w:multiLevelType w:val="hybridMultilevel"/>
    <w:tmpl w:val="60F86232"/>
    <w:lvl w:ilvl="0" w:tplc="DE6445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D0853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19C5AC2"/>
    <w:multiLevelType w:val="hybridMultilevel"/>
    <w:tmpl w:val="3F028E68"/>
    <w:lvl w:ilvl="0" w:tplc="F45E4A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D0853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AA0D98"/>
    <w:multiLevelType w:val="hybridMultilevel"/>
    <w:tmpl w:val="87E02702"/>
    <w:lvl w:ilvl="0" w:tplc="BADADA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D0853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AF347C"/>
    <w:multiLevelType w:val="hybridMultilevel"/>
    <w:tmpl w:val="8CBA3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042E3E"/>
    <w:multiLevelType w:val="hybridMultilevel"/>
    <w:tmpl w:val="483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014C"/>
    <w:multiLevelType w:val="hybridMultilevel"/>
    <w:tmpl w:val="D5A0FB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E2104FE"/>
    <w:multiLevelType w:val="hybridMultilevel"/>
    <w:tmpl w:val="83F4A6CE"/>
    <w:lvl w:ilvl="0" w:tplc="BDE6C1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D0853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351C85"/>
    <w:multiLevelType w:val="hybridMultilevel"/>
    <w:tmpl w:val="B0FC31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5E8D23BB"/>
    <w:multiLevelType w:val="hybridMultilevel"/>
    <w:tmpl w:val="D2C208D6"/>
    <w:lvl w:ilvl="0" w:tplc="6EF2B0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D0853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0403DA8"/>
    <w:multiLevelType w:val="hybridMultilevel"/>
    <w:tmpl w:val="CF32360A"/>
    <w:lvl w:ilvl="0" w:tplc="7618F9D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284B64"/>
    <w:multiLevelType w:val="hybridMultilevel"/>
    <w:tmpl w:val="FA80C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404AA4"/>
    <w:multiLevelType w:val="hybridMultilevel"/>
    <w:tmpl w:val="9C5CEB68"/>
    <w:lvl w:ilvl="0" w:tplc="FAB8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FE1581"/>
    <w:multiLevelType w:val="multilevel"/>
    <w:tmpl w:val="36CCC0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18"/>
  </w:num>
  <w:num w:numId="11">
    <w:abstractNumId w:val="3"/>
  </w:num>
  <w:num w:numId="12">
    <w:abstractNumId w:val="19"/>
  </w:num>
  <w:num w:numId="13">
    <w:abstractNumId w:val="5"/>
  </w:num>
  <w:num w:numId="14">
    <w:abstractNumId w:val="2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5FB7"/>
    <w:rsid w:val="00011AF1"/>
    <w:rsid w:val="000B2512"/>
    <w:rsid w:val="000D0374"/>
    <w:rsid w:val="000E5556"/>
    <w:rsid w:val="000F756B"/>
    <w:rsid w:val="001226DE"/>
    <w:rsid w:val="00172BE5"/>
    <w:rsid w:val="001A084E"/>
    <w:rsid w:val="001A4B24"/>
    <w:rsid w:val="001F0FD6"/>
    <w:rsid w:val="00234F3A"/>
    <w:rsid w:val="00276692"/>
    <w:rsid w:val="00280AEF"/>
    <w:rsid w:val="002A77C5"/>
    <w:rsid w:val="002E1597"/>
    <w:rsid w:val="002F1C51"/>
    <w:rsid w:val="002F6D4E"/>
    <w:rsid w:val="00326812"/>
    <w:rsid w:val="00337476"/>
    <w:rsid w:val="003776CD"/>
    <w:rsid w:val="003A4447"/>
    <w:rsid w:val="003D5532"/>
    <w:rsid w:val="003E7354"/>
    <w:rsid w:val="00435F66"/>
    <w:rsid w:val="004B1E05"/>
    <w:rsid w:val="004E7CB4"/>
    <w:rsid w:val="005364EB"/>
    <w:rsid w:val="00544A66"/>
    <w:rsid w:val="00564AF7"/>
    <w:rsid w:val="005952CE"/>
    <w:rsid w:val="005A120B"/>
    <w:rsid w:val="005B6C3B"/>
    <w:rsid w:val="005D24E5"/>
    <w:rsid w:val="006022E2"/>
    <w:rsid w:val="00623494"/>
    <w:rsid w:val="00626E52"/>
    <w:rsid w:val="006303C9"/>
    <w:rsid w:val="0066643E"/>
    <w:rsid w:val="006A340A"/>
    <w:rsid w:val="007B2965"/>
    <w:rsid w:val="007C63D6"/>
    <w:rsid w:val="007F61DD"/>
    <w:rsid w:val="008C1C28"/>
    <w:rsid w:val="0094133F"/>
    <w:rsid w:val="00960B4F"/>
    <w:rsid w:val="00972C0A"/>
    <w:rsid w:val="009B4302"/>
    <w:rsid w:val="00A34464"/>
    <w:rsid w:val="00A4633B"/>
    <w:rsid w:val="00A50BB3"/>
    <w:rsid w:val="00A50BDB"/>
    <w:rsid w:val="00A90BE0"/>
    <w:rsid w:val="00AB0C32"/>
    <w:rsid w:val="00AE105A"/>
    <w:rsid w:val="00B0333B"/>
    <w:rsid w:val="00B67493"/>
    <w:rsid w:val="00B820C6"/>
    <w:rsid w:val="00BB6A81"/>
    <w:rsid w:val="00BC0AE3"/>
    <w:rsid w:val="00BC66A3"/>
    <w:rsid w:val="00C06BD9"/>
    <w:rsid w:val="00C205CD"/>
    <w:rsid w:val="00C21F82"/>
    <w:rsid w:val="00C90954"/>
    <w:rsid w:val="00C92309"/>
    <w:rsid w:val="00CD2F6F"/>
    <w:rsid w:val="00CE56F1"/>
    <w:rsid w:val="00D20C06"/>
    <w:rsid w:val="00D612FE"/>
    <w:rsid w:val="00D714B1"/>
    <w:rsid w:val="00DC75C0"/>
    <w:rsid w:val="00E05FB7"/>
    <w:rsid w:val="00E0746B"/>
    <w:rsid w:val="00E222FF"/>
    <w:rsid w:val="00EA37FC"/>
    <w:rsid w:val="00EB36BA"/>
    <w:rsid w:val="00EE6ACF"/>
    <w:rsid w:val="00F02A66"/>
    <w:rsid w:val="00F1296F"/>
    <w:rsid w:val="00F46969"/>
    <w:rsid w:val="00F7620C"/>
    <w:rsid w:val="00FE33E4"/>
    <w:rsid w:val="00FE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8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FB7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E05F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1">
    <w:name w:val="c11"/>
    <w:basedOn w:val="a"/>
    <w:uiPriority w:val="99"/>
    <w:rsid w:val="003776C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3776CD"/>
  </w:style>
  <w:style w:type="paragraph" w:customStyle="1" w:styleId="c13">
    <w:name w:val="c13"/>
    <w:basedOn w:val="a"/>
    <w:uiPriority w:val="99"/>
    <w:rsid w:val="003776C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3776CD"/>
  </w:style>
  <w:style w:type="paragraph" w:customStyle="1" w:styleId="Default">
    <w:name w:val="Default"/>
    <w:uiPriority w:val="99"/>
    <w:rsid w:val="003776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67493"/>
  </w:style>
  <w:style w:type="paragraph" w:customStyle="1" w:styleId="c39">
    <w:name w:val="c39"/>
    <w:basedOn w:val="a"/>
    <w:rsid w:val="00EA3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A37FC"/>
  </w:style>
  <w:style w:type="character" w:customStyle="1" w:styleId="c2">
    <w:name w:val="c2"/>
    <w:basedOn w:val="a0"/>
    <w:rsid w:val="00EA37FC"/>
  </w:style>
  <w:style w:type="paragraph" w:customStyle="1" w:styleId="c14">
    <w:name w:val="c14"/>
    <w:basedOn w:val="a"/>
    <w:rsid w:val="00EA3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A3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A37FC"/>
  </w:style>
  <w:style w:type="paragraph" w:customStyle="1" w:styleId="c7">
    <w:name w:val="c7"/>
    <w:basedOn w:val="a"/>
    <w:rsid w:val="00536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36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536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36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909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new</cp:lastModifiedBy>
  <cp:revision>45</cp:revision>
  <dcterms:created xsi:type="dcterms:W3CDTF">2016-10-19T04:36:00Z</dcterms:created>
  <dcterms:modified xsi:type="dcterms:W3CDTF">2018-01-22T08:22:00Z</dcterms:modified>
</cp:coreProperties>
</file>