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A90" w:rsidRPr="000D2A90" w:rsidRDefault="000D2A90" w:rsidP="00153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0D2A90" w:rsidRPr="000D2A90" w:rsidRDefault="000D2A90" w:rsidP="00153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 xml:space="preserve"> «Детский сад комбинированного вида «Аленький цветочек»</w:t>
      </w: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2A90" w:rsidRPr="000D2A90" w:rsidRDefault="000D2A90" w:rsidP="000D2A9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0D2A90">
        <w:rPr>
          <w:rFonts w:ascii="Times New Roman" w:eastAsia="Times New Roman" w:hAnsi="Times New Roman" w:cs="Times New Roman"/>
          <w:sz w:val="48"/>
          <w:szCs w:val="48"/>
        </w:rPr>
        <w:t xml:space="preserve"> «От движения к мышлению»</w:t>
      </w:r>
    </w:p>
    <w:p w:rsidR="000D2A90" w:rsidRPr="000D2A90" w:rsidRDefault="0015358D" w:rsidP="000D2A9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(</w:t>
      </w:r>
      <w:r w:rsidR="000D2A90" w:rsidRPr="000D2A90">
        <w:rPr>
          <w:rFonts w:ascii="Times New Roman" w:eastAsia="Times New Roman" w:hAnsi="Times New Roman" w:cs="Times New Roman"/>
          <w:sz w:val="40"/>
          <w:szCs w:val="40"/>
        </w:rPr>
        <w:t>проект</w:t>
      </w:r>
      <w:r>
        <w:rPr>
          <w:rFonts w:ascii="Times New Roman" w:eastAsia="Times New Roman" w:hAnsi="Times New Roman" w:cs="Times New Roman"/>
          <w:sz w:val="40"/>
          <w:szCs w:val="40"/>
        </w:rPr>
        <w:t>)</w:t>
      </w: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0D2A90" w:rsidRPr="000D2A90" w:rsidRDefault="000D2A90" w:rsidP="000D2A90">
      <w:pPr>
        <w:tabs>
          <w:tab w:val="left" w:pos="72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48"/>
          <w:szCs w:val="48"/>
        </w:rPr>
      </w:pPr>
      <w:r w:rsidRPr="000D2A90">
        <w:rPr>
          <w:rFonts w:ascii="Times New Roman" w:eastAsia="Times New Roman" w:hAnsi="Times New Roman" w:cs="Times New Roman"/>
          <w:sz w:val="48"/>
          <w:szCs w:val="48"/>
        </w:rPr>
        <w:tab/>
      </w: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 xml:space="preserve">  Разработали: учитель-логопед</w:t>
      </w:r>
    </w:p>
    <w:p w:rsidR="000D2A90" w:rsidRPr="000D2A90" w:rsidRDefault="000D2A90" w:rsidP="000D2A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Давыдова Л.А.</w:t>
      </w:r>
    </w:p>
    <w:p w:rsidR="000D2A90" w:rsidRPr="000D2A90" w:rsidRDefault="000D2A90" w:rsidP="000D2A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инструктор по физкультуре</w:t>
      </w:r>
    </w:p>
    <w:p w:rsidR="000D2A90" w:rsidRPr="000D2A90" w:rsidRDefault="000D2A90" w:rsidP="000D2A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Хлябина М.М</w:t>
      </w: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2A90" w:rsidRPr="000D2A90" w:rsidRDefault="000D2A90" w:rsidP="000D2A9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>г. Кодинск</w:t>
      </w:r>
    </w:p>
    <w:p w:rsidR="000D2A90" w:rsidRPr="000D2A90" w:rsidRDefault="00384A60" w:rsidP="000D2A9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2014</w:t>
      </w:r>
    </w:p>
    <w:p w:rsidR="000D2A90" w:rsidRDefault="000D2A90" w:rsidP="000D2A90">
      <w:pPr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589" w:rsidRDefault="00A22589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22589" w:rsidRDefault="00A22589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35F" w:rsidRDefault="00A22589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6B1E3E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="00C1366A">
        <w:rPr>
          <w:rFonts w:ascii="Times New Roman" w:hAnsi="Times New Roman" w:cs="Times New Roman"/>
          <w:sz w:val="28"/>
          <w:szCs w:val="28"/>
        </w:rPr>
        <w:t>3</w:t>
      </w:r>
    </w:p>
    <w:p w:rsidR="00FD635F" w:rsidRPr="00CE3E0E" w:rsidRDefault="00FD635F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Цель и задачи</w:t>
      </w:r>
      <w:r w:rsidR="006B1E3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</w:t>
      </w:r>
      <w:r w:rsidR="00C1366A">
        <w:rPr>
          <w:rFonts w:ascii="Times New Roman" w:hAnsi="Times New Roman" w:cs="Times New Roman"/>
          <w:sz w:val="28"/>
          <w:szCs w:val="28"/>
        </w:rPr>
        <w:t>4</w:t>
      </w:r>
    </w:p>
    <w:p w:rsidR="00FD635F" w:rsidRDefault="00FD635F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</w:t>
      </w:r>
      <w:r w:rsidR="006B1E3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…………………………………………………...</w:t>
      </w:r>
      <w:r w:rsidR="00C1366A">
        <w:rPr>
          <w:rFonts w:ascii="Times New Roman" w:hAnsi="Times New Roman" w:cs="Times New Roman"/>
          <w:sz w:val="28"/>
          <w:szCs w:val="28"/>
        </w:rPr>
        <w:t>5</w:t>
      </w:r>
    </w:p>
    <w:p w:rsidR="00FD635F" w:rsidRDefault="00FD635F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</w:t>
      </w:r>
      <w:r w:rsidR="00A22589" w:rsidRPr="007D7809">
        <w:rPr>
          <w:rFonts w:ascii="Times New Roman" w:hAnsi="Times New Roman" w:cs="Times New Roman"/>
          <w:sz w:val="28"/>
          <w:szCs w:val="28"/>
        </w:rPr>
        <w:t>етод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65B5C">
        <w:rPr>
          <w:rFonts w:ascii="Times New Roman" w:hAnsi="Times New Roman" w:cs="Times New Roman"/>
          <w:sz w:val="28"/>
          <w:szCs w:val="28"/>
        </w:rPr>
        <w:t>кинези</w:t>
      </w:r>
      <w:r w:rsidR="00A22589" w:rsidRPr="007D7809">
        <w:rPr>
          <w:rFonts w:ascii="Times New Roman" w:hAnsi="Times New Roman" w:cs="Times New Roman"/>
          <w:sz w:val="28"/>
          <w:szCs w:val="28"/>
        </w:rPr>
        <w:t>ологической коррекции</w:t>
      </w:r>
      <w:r w:rsidR="006B1E3E">
        <w:rPr>
          <w:rFonts w:ascii="Times New Roman" w:hAnsi="Times New Roman" w:cs="Times New Roman"/>
          <w:sz w:val="28"/>
          <w:szCs w:val="28"/>
        </w:rPr>
        <w:t xml:space="preserve"> …………..</w:t>
      </w:r>
      <w:r w:rsidR="00C1366A">
        <w:rPr>
          <w:rFonts w:ascii="Times New Roman" w:hAnsi="Times New Roman" w:cs="Times New Roman"/>
          <w:sz w:val="28"/>
          <w:szCs w:val="28"/>
        </w:rPr>
        <w:t>6</w:t>
      </w:r>
    </w:p>
    <w:p w:rsidR="00FD635F" w:rsidRDefault="002B7F5B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Дополнительные рекомендации</w:t>
      </w:r>
      <w:r w:rsidR="006B1E3E">
        <w:rPr>
          <w:rFonts w:ascii="Times New Roman" w:hAnsi="Times New Roman" w:cs="Times New Roman"/>
          <w:sz w:val="28"/>
          <w:szCs w:val="28"/>
        </w:rPr>
        <w:t xml:space="preserve"> ……………………………..</w:t>
      </w:r>
      <w:r w:rsidR="00C1366A">
        <w:rPr>
          <w:rFonts w:ascii="Times New Roman" w:hAnsi="Times New Roman" w:cs="Times New Roman"/>
          <w:sz w:val="28"/>
          <w:szCs w:val="28"/>
        </w:rPr>
        <w:t>12</w:t>
      </w:r>
    </w:p>
    <w:p w:rsidR="00FD635F" w:rsidRDefault="00A22589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К</w:t>
      </w:r>
      <w:r w:rsidR="00F65B5C">
        <w:rPr>
          <w:rFonts w:ascii="Times New Roman" w:hAnsi="Times New Roman" w:cs="Times New Roman"/>
          <w:sz w:val="28"/>
          <w:szCs w:val="28"/>
        </w:rPr>
        <w:t>омплексы кинези</w:t>
      </w:r>
      <w:r w:rsidRPr="00FD635F">
        <w:rPr>
          <w:rFonts w:ascii="Times New Roman" w:hAnsi="Times New Roman" w:cs="Times New Roman"/>
          <w:sz w:val="28"/>
          <w:szCs w:val="28"/>
        </w:rPr>
        <w:t>ологических упражнений</w:t>
      </w:r>
      <w:r w:rsidR="006B1E3E">
        <w:rPr>
          <w:rFonts w:ascii="Times New Roman" w:hAnsi="Times New Roman" w:cs="Times New Roman"/>
          <w:sz w:val="28"/>
          <w:szCs w:val="28"/>
        </w:rPr>
        <w:t>………………..</w:t>
      </w:r>
      <w:r w:rsidR="00E8776F">
        <w:rPr>
          <w:rFonts w:ascii="Times New Roman" w:hAnsi="Times New Roman" w:cs="Times New Roman"/>
          <w:sz w:val="28"/>
          <w:szCs w:val="28"/>
        </w:rPr>
        <w:t>1</w:t>
      </w:r>
      <w:r w:rsidR="00C1366A">
        <w:rPr>
          <w:rFonts w:ascii="Times New Roman" w:hAnsi="Times New Roman" w:cs="Times New Roman"/>
          <w:sz w:val="28"/>
          <w:szCs w:val="28"/>
        </w:rPr>
        <w:t>3</w:t>
      </w:r>
    </w:p>
    <w:p w:rsidR="00FD635F" w:rsidRDefault="00A22589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Вывод</w:t>
      </w:r>
      <w:r w:rsidR="006B1E3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………………………………………………………….</w:t>
      </w:r>
      <w:r w:rsidR="00C1366A">
        <w:rPr>
          <w:rFonts w:ascii="Times New Roman" w:hAnsi="Times New Roman" w:cs="Times New Roman"/>
          <w:sz w:val="28"/>
          <w:szCs w:val="28"/>
        </w:rPr>
        <w:t>14</w:t>
      </w:r>
    </w:p>
    <w:p w:rsidR="00FD635F" w:rsidRDefault="00866F4A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Приложение</w:t>
      </w:r>
      <w:r w:rsidR="00A22589" w:rsidRPr="00FD635F">
        <w:rPr>
          <w:rFonts w:ascii="Times New Roman" w:hAnsi="Times New Roman" w:cs="Times New Roman"/>
          <w:sz w:val="28"/>
          <w:szCs w:val="28"/>
        </w:rPr>
        <w:t>1</w:t>
      </w:r>
      <w:r w:rsidR="006B1E3E">
        <w:rPr>
          <w:rFonts w:ascii="Times New Roman" w:hAnsi="Times New Roman" w:cs="Times New Roman"/>
          <w:sz w:val="28"/>
          <w:szCs w:val="28"/>
        </w:rPr>
        <w:t xml:space="preserve"> (фотографии)…………………………………</w:t>
      </w:r>
      <w:r w:rsidR="00C1366A">
        <w:rPr>
          <w:rFonts w:ascii="Times New Roman" w:hAnsi="Times New Roman" w:cs="Times New Roman"/>
          <w:sz w:val="28"/>
          <w:szCs w:val="28"/>
        </w:rPr>
        <w:t>15</w:t>
      </w:r>
    </w:p>
    <w:p w:rsidR="00FD635F" w:rsidRDefault="00A22589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Приложение 2</w:t>
      </w:r>
      <w:r w:rsidR="006B1E3E">
        <w:rPr>
          <w:rFonts w:ascii="Times New Roman" w:hAnsi="Times New Roman" w:cs="Times New Roman"/>
          <w:sz w:val="28"/>
          <w:szCs w:val="28"/>
        </w:rPr>
        <w:t xml:space="preserve"> (тезаурус) ……………………………………..</w:t>
      </w:r>
      <w:r w:rsidR="00C1366A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A22589" w:rsidRPr="00FD635F" w:rsidRDefault="006B1E3E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Литература…………………………………………………….</w:t>
      </w:r>
      <w:r w:rsidR="00C1366A">
        <w:rPr>
          <w:rFonts w:ascii="Times New Roman" w:hAnsi="Times New Roman" w:cs="Times New Roman"/>
          <w:sz w:val="28"/>
          <w:szCs w:val="28"/>
        </w:rPr>
        <w:t>19</w:t>
      </w:r>
      <w:bookmarkStart w:id="0" w:name="_GoBack"/>
      <w:bookmarkEnd w:id="0"/>
    </w:p>
    <w:p w:rsidR="00A22589" w:rsidRPr="00A22589" w:rsidRDefault="00A22589" w:rsidP="000D2A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6B1E3E">
      <w:pPr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6B1E3E">
      <w:pPr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589" w:rsidRDefault="00A22589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B7F5B" w:rsidRDefault="002C04C0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благоприятный период для интеллектуального развития – возраст до 10 лет, когда кора больших полушарий головного мозга еще не окончательно сформирована. Успешность обучения детей зависит от своевременного</w:t>
      </w:r>
      <w:r w:rsidR="00532E9A">
        <w:rPr>
          <w:rFonts w:ascii="Times New Roman" w:hAnsi="Times New Roman" w:cs="Times New Roman"/>
          <w:sz w:val="28"/>
          <w:szCs w:val="28"/>
        </w:rPr>
        <w:t xml:space="preserve"> развития межполушарного взаимодействия. Функциональнаяассиметрия полушарий – свойство мозга, отражающее различия в распределении нервно-психических функций между ними. А формируется и развивается это распределение под влиянием комплекса биологических и социокультурных факторов. </w:t>
      </w:r>
    </w:p>
    <w:p w:rsidR="002B7F5B" w:rsidRDefault="00532E9A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Разная степень выраженности таких психических свойств, как конкретно-обстрактное и абстрактное мышление, первая и вторая сигнальные системы, синтетеичность и аналетичность, гибкость и регидность, экстра- и интроверсия и т.д., формирует склонность разных людей к преимущественной опоре на так называемое право- и левополушарное мышление, с характерными для них способностями, эмоционально-личностными характеристиками. </w:t>
      </w:r>
      <w:r w:rsidR="00503C04">
        <w:rPr>
          <w:rFonts w:ascii="Times New Roman" w:hAnsi="Times New Roman" w:cs="Times New Roman"/>
          <w:sz w:val="28"/>
          <w:szCs w:val="28"/>
        </w:rPr>
        <w:t xml:space="preserve">Врожденные предпосылки лежат в основе последующего развития ассиметрии в ходе индивидуального роста человека под влиянием социальных факторов. Интегрированное межполушарное взаимодействие служит базисом формирования интеллекта и передачи информации из одного полушария в другое. </w:t>
      </w:r>
    </w:p>
    <w:p w:rsidR="002B7F5B" w:rsidRDefault="00503C04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в нашей стране ориентировано на левополушарных учеников: материал преподносится в готовом виде, а правополушарные испытывают дискомфорт, </w:t>
      </w:r>
      <w:r w:rsidR="00D81F6C">
        <w:rPr>
          <w:rFonts w:ascii="Times New Roman" w:hAnsi="Times New Roman" w:cs="Times New Roman"/>
          <w:sz w:val="28"/>
          <w:szCs w:val="28"/>
        </w:rPr>
        <w:t xml:space="preserve">т.е. не имеют возможности полноценно развивать свои способности. </w:t>
      </w:r>
    </w:p>
    <w:p w:rsidR="002B7F5B" w:rsidRDefault="00D81F6C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числа детей с девиантным поведением, трудностями в адаптации, нарушениями в развитии</w:t>
      </w:r>
      <w:r w:rsidR="003B159F">
        <w:rPr>
          <w:rFonts w:ascii="Times New Roman" w:hAnsi="Times New Roman" w:cs="Times New Roman"/>
          <w:sz w:val="28"/>
          <w:szCs w:val="28"/>
        </w:rPr>
        <w:t xml:space="preserve"> (в том числе и речи)</w:t>
      </w:r>
      <w:r>
        <w:rPr>
          <w:rFonts w:ascii="Times New Roman" w:hAnsi="Times New Roman" w:cs="Times New Roman"/>
          <w:sz w:val="28"/>
          <w:szCs w:val="28"/>
        </w:rPr>
        <w:t xml:space="preserve"> стимулирует поиск новых путей коррекционной работы. Одним из са</w:t>
      </w:r>
      <w:r w:rsidR="00D201DC">
        <w:rPr>
          <w:rFonts w:ascii="Times New Roman" w:hAnsi="Times New Roman" w:cs="Times New Roman"/>
          <w:sz w:val="28"/>
          <w:szCs w:val="28"/>
        </w:rPr>
        <w:t>мых эффективных признан метод ки</w:t>
      </w:r>
      <w:r>
        <w:rPr>
          <w:rFonts w:ascii="Times New Roman" w:hAnsi="Times New Roman" w:cs="Times New Roman"/>
          <w:sz w:val="28"/>
          <w:szCs w:val="28"/>
        </w:rPr>
        <w:t>незиотерапии, успешно применяющийся в России и за рубежом.</w:t>
      </w:r>
    </w:p>
    <w:p w:rsidR="00883DC8" w:rsidRDefault="00883DC8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DC8" w:rsidRDefault="00883DC8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DC8" w:rsidRDefault="00883DC8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DC8" w:rsidRDefault="00883DC8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35F" w:rsidRDefault="00FD635F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4554F7">
        <w:rPr>
          <w:rFonts w:ascii="Times New Roman" w:hAnsi="Times New Roman" w:cs="Times New Roman"/>
          <w:sz w:val="28"/>
          <w:szCs w:val="28"/>
        </w:rPr>
        <w:t>улучшение психических процессов и пространственных представлений, снижение утомляемости и повышение способности к произвольному контролю  у детей с тяжелыми нарушениями речи.</w:t>
      </w:r>
    </w:p>
    <w:p w:rsidR="004554F7" w:rsidRDefault="004554F7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F47DB" w:rsidRPr="007B1AA8" w:rsidRDefault="001F47DB" w:rsidP="007B1AA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7DB">
        <w:rPr>
          <w:rFonts w:ascii="Times New Roman" w:hAnsi="Times New Roman" w:cs="Times New Roman"/>
          <w:sz w:val="28"/>
          <w:szCs w:val="28"/>
        </w:rPr>
        <w:t>Ознакомиться</w:t>
      </w:r>
      <w:r w:rsidR="00D201DC">
        <w:rPr>
          <w:rFonts w:ascii="Times New Roman" w:hAnsi="Times New Roman" w:cs="Times New Roman"/>
          <w:sz w:val="28"/>
          <w:szCs w:val="28"/>
        </w:rPr>
        <w:t xml:space="preserve"> с методом кинези</w:t>
      </w:r>
      <w:r w:rsidR="007B1AA8">
        <w:rPr>
          <w:rFonts w:ascii="Times New Roman" w:hAnsi="Times New Roman" w:cs="Times New Roman"/>
          <w:sz w:val="28"/>
          <w:szCs w:val="28"/>
        </w:rPr>
        <w:t>ологической коррекции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F47DB" w:rsidRPr="001F47DB" w:rsidRDefault="001F47DB" w:rsidP="004554F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7DB">
        <w:rPr>
          <w:rFonts w:ascii="Times New Roman" w:hAnsi="Times New Roman" w:cs="Times New Roman"/>
          <w:sz w:val="28"/>
          <w:szCs w:val="28"/>
        </w:rPr>
        <w:t xml:space="preserve">Освоить </w:t>
      </w:r>
      <w:r w:rsidR="00D201DC">
        <w:rPr>
          <w:rFonts w:ascii="Times New Roman" w:hAnsi="Times New Roman" w:cs="Times New Roman"/>
          <w:sz w:val="28"/>
          <w:szCs w:val="28"/>
        </w:rPr>
        <w:t>кинези</w:t>
      </w:r>
      <w:r>
        <w:rPr>
          <w:rFonts w:ascii="Times New Roman" w:hAnsi="Times New Roman" w:cs="Times New Roman"/>
          <w:sz w:val="28"/>
          <w:szCs w:val="28"/>
        </w:rPr>
        <w:t>ологические</w:t>
      </w:r>
      <w:r w:rsidRPr="001F47DB">
        <w:rPr>
          <w:rFonts w:ascii="Times New Roman" w:hAnsi="Times New Roman" w:cs="Times New Roman"/>
          <w:sz w:val="28"/>
          <w:szCs w:val="28"/>
        </w:rPr>
        <w:t>упражнения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3F76" w:rsidRPr="00733F76" w:rsidRDefault="00D201DC" w:rsidP="00733F7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кинези</w:t>
      </w:r>
      <w:r w:rsidR="00733F76" w:rsidRPr="00733F76">
        <w:rPr>
          <w:rFonts w:ascii="Times New Roman" w:hAnsi="Times New Roman" w:cs="Times New Roman"/>
          <w:sz w:val="28"/>
          <w:szCs w:val="28"/>
        </w:rPr>
        <w:t>ологическими упражнениям и учить правильно выполнять их</w:t>
      </w:r>
      <w:r w:rsidR="00733F76">
        <w:rPr>
          <w:rFonts w:ascii="Times New Roman" w:hAnsi="Times New Roman" w:cs="Times New Roman"/>
          <w:sz w:val="28"/>
          <w:szCs w:val="28"/>
        </w:rPr>
        <w:t>;</w:t>
      </w:r>
    </w:p>
    <w:p w:rsidR="001F47DB" w:rsidRPr="001F47DB" w:rsidRDefault="00D201DC" w:rsidP="004554F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кинези</w:t>
      </w:r>
      <w:r w:rsidR="001F47DB">
        <w:rPr>
          <w:rFonts w:ascii="Times New Roman" w:hAnsi="Times New Roman" w:cs="Times New Roman"/>
          <w:sz w:val="28"/>
          <w:szCs w:val="28"/>
        </w:rPr>
        <w:t>ологические упражнения в работе с детьми;</w:t>
      </w:r>
    </w:p>
    <w:p w:rsidR="001F47DB" w:rsidRPr="001F47DB" w:rsidRDefault="001F47DB" w:rsidP="004554F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7DB">
        <w:rPr>
          <w:rFonts w:ascii="Times New Roman" w:hAnsi="Times New Roman" w:cs="Times New Roman"/>
          <w:sz w:val="28"/>
          <w:szCs w:val="28"/>
        </w:rPr>
        <w:t>Разработать комплексы</w:t>
      </w:r>
      <w:r w:rsidR="00D201DC">
        <w:rPr>
          <w:rFonts w:ascii="Times New Roman" w:hAnsi="Times New Roman" w:cs="Times New Roman"/>
          <w:sz w:val="28"/>
          <w:szCs w:val="28"/>
        </w:rPr>
        <w:t>кинези</w:t>
      </w:r>
      <w:r w:rsidR="00883DC8">
        <w:rPr>
          <w:rFonts w:ascii="Times New Roman" w:hAnsi="Times New Roman" w:cs="Times New Roman"/>
          <w:sz w:val="28"/>
          <w:szCs w:val="28"/>
        </w:rPr>
        <w:t>ологических упражнений на первое полугодие следующего учебного года;</w:t>
      </w:r>
    </w:p>
    <w:p w:rsidR="001F47DB" w:rsidRDefault="001F47DB" w:rsidP="004554F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7DB">
        <w:rPr>
          <w:rFonts w:ascii="Times New Roman" w:hAnsi="Times New Roman" w:cs="Times New Roman"/>
          <w:sz w:val="28"/>
          <w:szCs w:val="28"/>
        </w:rPr>
        <w:t>Ознакомить педагого</w:t>
      </w:r>
      <w:r w:rsidR="00D201DC">
        <w:rPr>
          <w:rFonts w:ascii="Times New Roman" w:hAnsi="Times New Roman" w:cs="Times New Roman"/>
          <w:sz w:val="28"/>
          <w:szCs w:val="28"/>
        </w:rPr>
        <w:t>в с методом кинези</w:t>
      </w:r>
      <w:r w:rsidR="00883DC8">
        <w:rPr>
          <w:rFonts w:ascii="Times New Roman" w:hAnsi="Times New Roman" w:cs="Times New Roman"/>
          <w:sz w:val="28"/>
          <w:szCs w:val="28"/>
        </w:rPr>
        <w:t>ологической коррекции.</w:t>
      </w:r>
    </w:p>
    <w:p w:rsidR="00883DC8" w:rsidRDefault="00883DC8" w:rsidP="00883DC8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883DC8" w:rsidRDefault="00D201DC" w:rsidP="00937AEB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метода кинези</w:t>
      </w:r>
      <w:r w:rsidR="00883DC8">
        <w:rPr>
          <w:rFonts w:ascii="Times New Roman" w:hAnsi="Times New Roman" w:cs="Times New Roman"/>
          <w:sz w:val="28"/>
          <w:szCs w:val="28"/>
        </w:rPr>
        <w:t>ологической коррекции в работе с детьми в логопедической группе позволит  улучшить психические процессы (память, внимание, речь), пространственные представления воспитанников</w:t>
      </w:r>
      <w:r w:rsidR="00937AEB">
        <w:rPr>
          <w:rFonts w:ascii="Times New Roman" w:hAnsi="Times New Roman" w:cs="Times New Roman"/>
          <w:sz w:val="28"/>
          <w:szCs w:val="28"/>
        </w:rPr>
        <w:t>, снизит</w:t>
      </w:r>
      <w:r w:rsidR="00883DC8">
        <w:rPr>
          <w:rFonts w:ascii="Times New Roman" w:hAnsi="Times New Roman" w:cs="Times New Roman"/>
          <w:sz w:val="28"/>
          <w:szCs w:val="28"/>
        </w:rPr>
        <w:t xml:space="preserve"> ут</w:t>
      </w:r>
      <w:r w:rsidR="00937AEB">
        <w:rPr>
          <w:rFonts w:ascii="Times New Roman" w:hAnsi="Times New Roman" w:cs="Times New Roman"/>
          <w:sz w:val="28"/>
          <w:szCs w:val="28"/>
        </w:rPr>
        <w:t>омляемость, повысит</w:t>
      </w:r>
      <w:r w:rsidR="00883DC8">
        <w:rPr>
          <w:rFonts w:ascii="Times New Roman" w:hAnsi="Times New Roman" w:cs="Times New Roman"/>
          <w:sz w:val="28"/>
          <w:szCs w:val="28"/>
        </w:rPr>
        <w:t xml:space="preserve"> способность к произвольному контролю у детей. </w:t>
      </w:r>
      <w:r w:rsidR="00937AEB">
        <w:rPr>
          <w:rFonts w:ascii="Times New Roman" w:hAnsi="Times New Roman" w:cs="Times New Roman"/>
          <w:sz w:val="28"/>
          <w:szCs w:val="28"/>
        </w:rPr>
        <w:t>Уменьшение общего напряжения огрганизма и снижение стресса окажет оздоравливающее влияние на организм каждого ребенка. Гимнастика мозга даст</w:t>
      </w:r>
      <w:r w:rsidR="00883DC8">
        <w:rPr>
          <w:rFonts w:ascii="Times New Roman" w:hAnsi="Times New Roman" w:cs="Times New Roman"/>
          <w:sz w:val="28"/>
          <w:szCs w:val="28"/>
        </w:rPr>
        <w:t xml:space="preserve"> возможность задействовать те области мозга, которые раньше не участвовали в процессе обучения и решить проблему неуспешности.</w:t>
      </w:r>
    </w:p>
    <w:p w:rsidR="00A22589" w:rsidRDefault="00A2258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2589" w:rsidRDefault="00A2258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F5B" w:rsidRDefault="002B7F5B" w:rsidP="00767370">
      <w:pPr>
        <w:rPr>
          <w:rFonts w:ascii="Times New Roman" w:hAnsi="Times New Roman" w:cs="Times New Roman"/>
          <w:b/>
          <w:sz w:val="28"/>
          <w:szCs w:val="28"/>
        </w:rPr>
      </w:pPr>
    </w:p>
    <w:p w:rsidR="002B7F5B" w:rsidRDefault="002B7F5B" w:rsidP="002B7F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AEB" w:rsidRDefault="00937AEB" w:rsidP="002B7F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AEB" w:rsidRDefault="00937AEB" w:rsidP="002B7F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AEB" w:rsidRDefault="00937AEB" w:rsidP="002B7F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AEB" w:rsidRDefault="00937AEB" w:rsidP="002B7F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E0E" w:rsidRDefault="00CE3E0E" w:rsidP="00937AE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AEB" w:rsidRDefault="00937AEB" w:rsidP="00937AE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работы</w:t>
      </w:r>
    </w:p>
    <w:p w:rsidR="00733F76" w:rsidRDefault="00733F76" w:rsidP="00937AE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94"/>
        <w:gridCol w:w="2533"/>
        <w:gridCol w:w="2551"/>
        <w:gridCol w:w="1134"/>
        <w:gridCol w:w="2659"/>
      </w:tblGrid>
      <w:tr w:rsidR="00733F76" w:rsidTr="00655371">
        <w:tc>
          <w:tcPr>
            <w:tcW w:w="694" w:type="dxa"/>
          </w:tcPr>
          <w:p w:rsidR="00937AEB" w:rsidRDefault="00937AEB" w:rsidP="00937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33" w:type="dxa"/>
          </w:tcPr>
          <w:p w:rsidR="00937AEB" w:rsidRDefault="00937AEB" w:rsidP="00937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551" w:type="dxa"/>
          </w:tcPr>
          <w:p w:rsidR="00937AEB" w:rsidRDefault="00937AEB" w:rsidP="00937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134" w:type="dxa"/>
          </w:tcPr>
          <w:p w:rsidR="00937AEB" w:rsidRDefault="00937AEB" w:rsidP="00937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2659" w:type="dxa"/>
          </w:tcPr>
          <w:p w:rsidR="00937AEB" w:rsidRDefault="00937AEB" w:rsidP="00937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Место, способ проведения, участники</w:t>
            </w: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937AEB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3" w:type="dxa"/>
          </w:tcPr>
          <w:p w:rsidR="00937AEB" w:rsidRPr="00937AEB" w:rsidRDefault="007B1AA8" w:rsidP="007B1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теоретического материала по теме </w:t>
            </w:r>
          </w:p>
        </w:tc>
        <w:tc>
          <w:tcPr>
            <w:tcW w:w="2551" w:type="dxa"/>
          </w:tcPr>
          <w:p w:rsidR="00937AEB" w:rsidRPr="00937AEB" w:rsidRDefault="00D201DC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Ознакомиться с методом кинези</w:t>
            </w:r>
            <w:r w:rsidR="007B1AA8">
              <w:rPr>
                <w:rFonts w:ascii="Times New Roman" w:hAnsi="Times New Roman" w:cs="Times New Roman"/>
                <w:sz w:val="28"/>
                <w:szCs w:val="28"/>
              </w:rPr>
              <w:t>ологической коррекции</w:t>
            </w:r>
          </w:p>
        </w:tc>
        <w:tc>
          <w:tcPr>
            <w:tcW w:w="1134" w:type="dxa"/>
            <w:textDirection w:val="btLr"/>
            <w:vAlign w:val="center"/>
          </w:tcPr>
          <w:p w:rsidR="00937AEB" w:rsidRPr="00937AEB" w:rsidRDefault="00733F76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59" w:type="dxa"/>
          </w:tcPr>
          <w:p w:rsidR="00937AEB" w:rsidRDefault="00733F76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логопеда, спортивный зал</w:t>
            </w:r>
            <w:r w:rsidR="006553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физкультуре, логопед.</w:t>
            </w: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733F76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3" w:type="dxa"/>
          </w:tcPr>
          <w:p w:rsidR="00937AEB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</w:t>
            </w:r>
            <w:r w:rsidR="00655371">
              <w:rPr>
                <w:rFonts w:ascii="Times New Roman" w:hAnsi="Times New Roman" w:cs="Times New Roman"/>
                <w:sz w:val="28"/>
                <w:szCs w:val="28"/>
              </w:rPr>
              <w:t>посещение и консультировние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логопеда и инструктора по физкультуре</w:t>
            </w:r>
          </w:p>
        </w:tc>
        <w:tc>
          <w:tcPr>
            <w:tcW w:w="2551" w:type="dxa"/>
          </w:tcPr>
          <w:p w:rsidR="00937AEB" w:rsidRPr="00937AEB" w:rsidRDefault="00D201DC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Освоить кинези</w:t>
            </w:r>
            <w:r w:rsidR="00733F76">
              <w:rPr>
                <w:rFonts w:ascii="Times New Roman" w:hAnsi="Times New Roman" w:cs="Times New Roman"/>
                <w:sz w:val="28"/>
                <w:szCs w:val="28"/>
              </w:rPr>
              <w:t>ологические упражнения</w:t>
            </w:r>
          </w:p>
        </w:tc>
        <w:tc>
          <w:tcPr>
            <w:tcW w:w="1134" w:type="dxa"/>
            <w:textDirection w:val="btLr"/>
            <w:vAlign w:val="center"/>
          </w:tcPr>
          <w:p w:rsidR="00937AEB" w:rsidRPr="00937AEB" w:rsidRDefault="00655371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59" w:type="dxa"/>
          </w:tcPr>
          <w:p w:rsid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логопеда, спортивный зал.</w:t>
            </w:r>
          </w:p>
          <w:p w:rsidR="00A2773D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физкультуре, логопед.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733F76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3" w:type="dxa"/>
          </w:tcPr>
          <w:p w:rsidR="00937AEB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и подгрупповые занятия с детьми</w:t>
            </w:r>
          </w:p>
        </w:tc>
        <w:tc>
          <w:tcPr>
            <w:tcW w:w="2551" w:type="dxa"/>
          </w:tcPr>
          <w:p w:rsidR="00733F76" w:rsidRPr="00733F76" w:rsidRDefault="00733F76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</w:t>
            </w:r>
            <w:r w:rsidR="00D201DC">
              <w:rPr>
                <w:rFonts w:ascii="Times New Roman" w:hAnsi="Times New Roman" w:cs="Times New Roman"/>
                <w:sz w:val="28"/>
                <w:szCs w:val="28"/>
              </w:rPr>
              <w:t>с кинези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ологическими упражнениям и </w:t>
            </w: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правильно выполнять</w:t>
            </w: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  <w:p w:rsidR="00937AEB" w:rsidRPr="00937AEB" w:rsidRDefault="00937AEB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655371" w:rsidRDefault="00655371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- декабрь</w:t>
            </w:r>
          </w:p>
          <w:p w:rsidR="00937AEB" w:rsidRPr="00937AEB" w:rsidRDefault="00937AEB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 комната, спортивный зал.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физкультуре.</w:t>
            </w: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655371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3" w:type="dxa"/>
          </w:tcPr>
          <w:p w:rsidR="00937AEB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Подгрупповые, фронтальные и индивидуальные занятия с детьми</w:t>
            </w:r>
          </w:p>
        </w:tc>
        <w:tc>
          <w:tcPr>
            <w:tcW w:w="2551" w:type="dxa"/>
          </w:tcPr>
          <w:p w:rsidR="00733F76" w:rsidRPr="00733F76" w:rsidRDefault="00D201DC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Применять кинези</w:t>
            </w:r>
            <w:r w:rsidR="00733F76" w:rsidRPr="00733F76">
              <w:rPr>
                <w:rFonts w:ascii="Times New Roman" w:hAnsi="Times New Roman" w:cs="Times New Roman"/>
                <w:sz w:val="28"/>
                <w:szCs w:val="28"/>
              </w:rPr>
              <w:t>ологическ</w:t>
            </w:r>
            <w:r w:rsidR="00733F76">
              <w:rPr>
                <w:rFonts w:ascii="Times New Roman" w:hAnsi="Times New Roman" w:cs="Times New Roman"/>
                <w:sz w:val="28"/>
                <w:szCs w:val="28"/>
              </w:rPr>
              <w:t>ие упражнения в работе с детьми</w:t>
            </w:r>
          </w:p>
          <w:p w:rsidR="00937AEB" w:rsidRPr="00937AEB" w:rsidRDefault="00937AEB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937AEB" w:rsidRPr="00937AEB" w:rsidRDefault="00655371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- май</w:t>
            </w:r>
          </w:p>
        </w:tc>
        <w:tc>
          <w:tcPr>
            <w:tcW w:w="2659" w:type="dxa"/>
          </w:tcPr>
          <w:p w:rsid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 комната, спортивный зал, кабинет логопеда.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физкультуре, логопед.</w:t>
            </w: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655371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3" w:type="dxa"/>
          </w:tcPr>
          <w:p w:rsidR="00937AEB" w:rsidRPr="00937AEB" w:rsidRDefault="00733F76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комплексов</w:t>
            </w:r>
          </w:p>
        </w:tc>
        <w:tc>
          <w:tcPr>
            <w:tcW w:w="2551" w:type="dxa"/>
          </w:tcPr>
          <w:p w:rsidR="00733F76" w:rsidRPr="00733F76" w:rsidRDefault="00733F76" w:rsidP="00733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комплексы </w:t>
            </w:r>
            <w:r w:rsidR="00D201DC">
              <w:rPr>
                <w:rFonts w:ascii="Times New Roman" w:hAnsi="Times New Roman" w:cs="Times New Roman"/>
                <w:sz w:val="28"/>
                <w:szCs w:val="28"/>
              </w:rPr>
              <w:t>кинези</w:t>
            </w: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>ологических упражнений на первое полугодие следующего учебного года</w:t>
            </w:r>
          </w:p>
          <w:p w:rsidR="00937AEB" w:rsidRPr="00937AEB" w:rsidRDefault="00937AEB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937AEB" w:rsidRPr="00937AEB" w:rsidRDefault="00655371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 - май</w:t>
            </w:r>
          </w:p>
        </w:tc>
        <w:tc>
          <w:tcPr>
            <w:tcW w:w="2659" w:type="dxa"/>
          </w:tcPr>
          <w:p w:rsid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зал, кабинет логопеда.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Логопед, инструктор по физкультуре.</w:t>
            </w: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655371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3" w:type="dxa"/>
          </w:tcPr>
          <w:p w:rsidR="00937AEB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«От движения к мышлению»</w:t>
            </w:r>
          </w:p>
        </w:tc>
        <w:tc>
          <w:tcPr>
            <w:tcW w:w="2551" w:type="dxa"/>
          </w:tcPr>
          <w:p w:rsidR="00733F76" w:rsidRPr="00733F76" w:rsidRDefault="00733F76" w:rsidP="00733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>Ознак</w:t>
            </w:r>
            <w:r w:rsidR="00D201DC">
              <w:rPr>
                <w:rFonts w:ascii="Times New Roman" w:hAnsi="Times New Roman" w:cs="Times New Roman"/>
                <w:sz w:val="28"/>
                <w:szCs w:val="28"/>
              </w:rPr>
              <w:t>омить педагогов с методом кинези</w:t>
            </w: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>ологической коррекции.</w:t>
            </w:r>
          </w:p>
          <w:p w:rsidR="00937AEB" w:rsidRPr="00733F76" w:rsidRDefault="00937AEB" w:rsidP="00733F76">
            <w:pPr>
              <w:pStyle w:val="a3"/>
              <w:ind w:left="14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937AEB" w:rsidRPr="00937AEB" w:rsidRDefault="00655371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59" w:type="dxa"/>
          </w:tcPr>
          <w:p w:rsid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физкультуре, логопед, педагоги.</w:t>
            </w:r>
          </w:p>
        </w:tc>
      </w:tr>
    </w:tbl>
    <w:p w:rsidR="00733F76" w:rsidRDefault="00733F76" w:rsidP="00CE3E0E">
      <w:pPr>
        <w:rPr>
          <w:rFonts w:ascii="Times New Roman" w:hAnsi="Times New Roman" w:cs="Times New Roman"/>
          <w:b/>
          <w:sz w:val="28"/>
          <w:szCs w:val="28"/>
        </w:rPr>
      </w:pPr>
    </w:p>
    <w:p w:rsidR="00CE3E0E" w:rsidRPr="00A22589" w:rsidRDefault="00CE3E0E" w:rsidP="00CE3E0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589">
        <w:rPr>
          <w:rFonts w:ascii="Times New Roman" w:hAnsi="Times New Roman" w:cs="Times New Roman"/>
          <w:b/>
          <w:sz w:val="28"/>
          <w:szCs w:val="28"/>
        </w:rPr>
        <w:t>М</w:t>
      </w:r>
      <w:r w:rsidR="00D201DC">
        <w:rPr>
          <w:rFonts w:ascii="Times New Roman" w:hAnsi="Times New Roman" w:cs="Times New Roman"/>
          <w:b/>
          <w:sz w:val="28"/>
          <w:szCs w:val="28"/>
        </w:rPr>
        <w:t>етод кинези</w:t>
      </w:r>
      <w:r>
        <w:rPr>
          <w:rFonts w:ascii="Times New Roman" w:hAnsi="Times New Roman" w:cs="Times New Roman"/>
          <w:b/>
          <w:sz w:val="28"/>
          <w:szCs w:val="28"/>
        </w:rPr>
        <w:t>ологической коррекции</w:t>
      </w:r>
    </w:p>
    <w:p w:rsidR="00733F76" w:rsidRDefault="00733F76" w:rsidP="00937AE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F5B" w:rsidRPr="002B7F5B" w:rsidRDefault="002B7F5B" w:rsidP="00937AE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22589">
        <w:rPr>
          <w:rFonts w:ascii="Times New Roman" w:hAnsi="Times New Roman" w:cs="Times New Roman"/>
          <w:b/>
          <w:sz w:val="28"/>
          <w:szCs w:val="28"/>
        </w:rPr>
        <w:t xml:space="preserve">Кинезиология – </w:t>
      </w:r>
      <w:r w:rsidRPr="002B7F5B">
        <w:rPr>
          <w:rFonts w:ascii="Times New Roman" w:hAnsi="Times New Roman" w:cs="Times New Roman"/>
          <w:sz w:val="28"/>
          <w:szCs w:val="28"/>
        </w:rPr>
        <w:t>наука о развитии умственных способностей и физического здоровья через определенные двигательные упражнения.</w:t>
      </w:r>
    </w:p>
    <w:p w:rsidR="00E93B63" w:rsidRPr="002B7F5B" w:rsidRDefault="00235E82" w:rsidP="002B7F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Истоки </w:t>
      </w:r>
      <w:r w:rsidR="00D201DC">
        <w:rPr>
          <w:rFonts w:ascii="Times New Roman" w:hAnsi="Times New Roman" w:cs="Times New Roman"/>
          <w:sz w:val="28"/>
          <w:szCs w:val="28"/>
        </w:rPr>
        <w:t>кинези</w:t>
      </w:r>
      <w:r>
        <w:rPr>
          <w:rFonts w:ascii="Times New Roman" w:hAnsi="Times New Roman" w:cs="Times New Roman"/>
          <w:sz w:val="28"/>
          <w:szCs w:val="28"/>
        </w:rPr>
        <w:t xml:space="preserve">ологииобнаруживаются почти во всех известных </w:t>
      </w:r>
      <w:r w:rsidR="003F481B">
        <w:rPr>
          <w:rFonts w:ascii="Times New Roman" w:hAnsi="Times New Roman" w:cs="Times New Roman"/>
          <w:sz w:val="28"/>
          <w:szCs w:val="28"/>
        </w:rPr>
        <w:t>философских</w:t>
      </w:r>
      <w:r>
        <w:rPr>
          <w:rFonts w:ascii="Times New Roman" w:hAnsi="Times New Roman" w:cs="Times New Roman"/>
          <w:sz w:val="28"/>
          <w:szCs w:val="28"/>
        </w:rPr>
        <w:t xml:space="preserve"> системах древности и прогрессивных течениях современности. Например</w:t>
      </w:r>
      <w:r w:rsidR="00E93B63">
        <w:rPr>
          <w:rFonts w:ascii="Times New Roman" w:hAnsi="Times New Roman" w:cs="Times New Roman"/>
          <w:sz w:val="28"/>
          <w:szCs w:val="28"/>
        </w:rPr>
        <w:t>,е</w:t>
      </w:r>
      <w:r>
        <w:rPr>
          <w:rFonts w:ascii="Times New Roman" w:hAnsi="Times New Roman" w:cs="Times New Roman"/>
          <w:sz w:val="28"/>
          <w:szCs w:val="28"/>
        </w:rPr>
        <w:t>ще Конфуций демонстрировал роль конкретных движений в развитии</w:t>
      </w:r>
      <w:r w:rsidR="00E93B63">
        <w:rPr>
          <w:rFonts w:ascii="Times New Roman" w:hAnsi="Times New Roman" w:cs="Times New Roman"/>
          <w:sz w:val="28"/>
          <w:szCs w:val="28"/>
        </w:rPr>
        <w:t xml:space="preserve"> ума и укреплении здоровья. Сходные элементы содержит йога, основной целью которой служит обретение высших психофизических способностей. Гиппократ также пользовался кинезиотерапией в своей лечебной практике. </w:t>
      </w:r>
    </w:p>
    <w:p w:rsidR="00E528A9" w:rsidRPr="00EA6D7D" w:rsidRDefault="00E93B63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528A9" w:rsidRPr="00EA6D7D">
        <w:rPr>
          <w:rFonts w:ascii="Times New Roman" w:hAnsi="Times New Roman" w:cs="Times New Roman"/>
          <w:sz w:val="28"/>
          <w:szCs w:val="28"/>
        </w:rPr>
        <w:t xml:space="preserve"> середине прошлого века американским доктором Полом Деннисоном в Центре группового учения для неуспевающих «Долина» в Калифорнии была разработана программа «Гимнастика мозга» - система быстрых, простых, специфичных движений. Особенно эффективной программа оказалась для детей с диагнозом «неспособны к обучению». </w:t>
      </w:r>
      <w:r w:rsidR="00E528A9">
        <w:rPr>
          <w:rFonts w:ascii="Times New Roman" w:hAnsi="Times New Roman" w:cs="Times New Roman"/>
          <w:sz w:val="28"/>
          <w:szCs w:val="28"/>
        </w:rPr>
        <w:t>В 1987 г. результаты гимнастики были оценены экспериментально. 19 учеников спецшколы ежедневно выполняли упражнения ГМ по 10-13 минут. В итоге успеваемость за год повысилась на 50%, а также значительно повысилась способность учащихся концентрироваться на выполнении задания.</w:t>
      </w:r>
    </w:p>
    <w:p w:rsidR="00E528A9" w:rsidRPr="00EA6D7D" w:rsidRDefault="00D85819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же году </w:t>
      </w:r>
      <w:r w:rsidR="00E528A9" w:rsidRPr="00EA6D7D">
        <w:rPr>
          <w:rFonts w:ascii="Times New Roman" w:hAnsi="Times New Roman" w:cs="Times New Roman"/>
          <w:sz w:val="28"/>
          <w:szCs w:val="28"/>
        </w:rPr>
        <w:t>в США была основана Ор</w:t>
      </w:r>
      <w:r w:rsidR="00D201DC">
        <w:rPr>
          <w:rFonts w:ascii="Times New Roman" w:hAnsi="Times New Roman" w:cs="Times New Roman"/>
          <w:sz w:val="28"/>
          <w:szCs w:val="28"/>
        </w:rPr>
        <w:t>ганизация образовательной кинези</w:t>
      </w:r>
      <w:r w:rsidR="00E528A9" w:rsidRPr="00EA6D7D">
        <w:rPr>
          <w:rFonts w:ascii="Times New Roman" w:hAnsi="Times New Roman" w:cs="Times New Roman"/>
          <w:sz w:val="28"/>
          <w:szCs w:val="28"/>
        </w:rPr>
        <w:t xml:space="preserve">ологии (наука о развитии головного мозга через движение). С этого времени гимнастика мозга начала распространятся по всему миру. В России она впервые появилась в 1988 году. Сейчас ее используют в своей работе учреждения психологической помощи в 15 городах страны. Огромная польза и привлекательность гимнастики – в ее простоте и практичности. Человек может выполнять упражнения в любое время и в любом месте для повышения эффективности того, что он в данный моментделает. Главная идея, которую пропагандируют кинезиологи, - </w:t>
      </w:r>
      <w:r w:rsidR="00E528A9" w:rsidRPr="00EA6D7D">
        <w:rPr>
          <w:rFonts w:ascii="Times New Roman" w:hAnsi="Times New Roman" w:cs="Times New Roman"/>
          <w:b/>
          <w:sz w:val="28"/>
          <w:szCs w:val="28"/>
        </w:rPr>
        <w:t>развивающая работа должна быть направлена от движения к мышлению, а не наоборот.</w:t>
      </w:r>
    </w:p>
    <w:p w:rsidR="00E528A9" w:rsidRPr="00EA6D7D" w:rsidRDefault="00E528A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D7D">
        <w:rPr>
          <w:rFonts w:ascii="Times New Roman" w:hAnsi="Times New Roman" w:cs="Times New Roman"/>
          <w:sz w:val="28"/>
          <w:szCs w:val="28"/>
        </w:rPr>
        <w:t>Комплекс движений гимнастики мозга можно разделить на три блока: упражнения, увеличивающие тонус коры головного мозга (дыхательные, массаж биологически активных точек); улучшающие возможности приема и переработки информации (движения конечностями перекрестно-</w:t>
      </w:r>
      <w:r w:rsidRPr="00EA6D7D">
        <w:rPr>
          <w:rFonts w:ascii="Times New Roman" w:hAnsi="Times New Roman" w:cs="Times New Roman"/>
          <w:sz w:val="28"/>
          <w:szCs w:val="28"/>
        </w:rPr>
        <w:lastRenderedPageBreak/>
        <w:t>латерального характера) и улучшающие контроль и регуляцию деятельности (движения и позы перекрестного характера).</w:t>
      </w:r>
    </w:p>
    <w:p w:rsidR="00B33424" w:rsidRDefault="00E528A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6D7D">
        <w:rPr>
          <w:rFonts w:ascii="Times New Roman" w:hAnsi="Times New Roman" w:cs="Times New Roman"/>
          <w:sz w:val="28"/>
          <w:szCs w:val="28"/>
        </w:rPr>
        <w:t xml:space="preserve">Основным требованием к квалифицированному использованию комплексов упражнений является точное выполнение движений и приемов. Проводить упражнения возможно как на предметных, так </w:t>
      </w:r>
      <w:r w:rsidR="00D201DC">
        <w:rPr>
          <w:rFonts w:ascii="Times New Roman" w:hAnsi="Times New Roman" w:cs="Times New Roman"/>
          <w:sz w:val="28"/>
          <w:szCs w:val="28"/>
        </w:rPr>
        <w:t>и на специальных занятиях кинези</w:t>
      </w:r>
      <w:r w:rsidRPr="00EA6D7D">
        <w:rPr>
          <w:rFonts w:ascii="Times New Roman" w:hAnsi="Times New Roman" w:cs="Times New Roman"/>
          <w:sz w:val="28"/>
          <w:szCs w:val="28"/>
        </w:rPr>
        <w:t xml:space="preserve">ологии. Желательно, чтобы каждый ребенок почувствовал и осознал происходящие с ним изменения. Оптимально проводить занятия с небольшой подгруппой детей или индивидуально, в эмоционально комфортной, доброжелательной обстановке, под спокойную музыку. С каждым днем задания могут усложняться, объем знаний увеличиваться, а темп выполнения наращиваться. Продолжительность занятий зависит от возраста и может составлять от 10-15 до 20-30 минут в день. Заниматься необходимо ежедневно. Длительность занятий по одному комплексу упражнений - 45-60 дней. </w:t>
      </w:r>
    </w:p>
    <w:p w:rsidR="00BC3394" w:rsidRDefault="008A0A3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у детей с тяжелыми нарушениями речи отмечаются нарушения общей и мелкой моторики, координации движений, несвоевременное формирование латеральных предпочтений. Включение кинезиологическах упражнений</w:t>
      </w:r>
      <w:r w:rsidR="00BC3394">
        <w:rPr>
          <w:rFonts w:ascii="Times New Roman" w:hAnsi="Times New Roman" w:cs="Times New Roman"/>
          <w:sz w:val="28"/>
          <w:szCs w:val="28"/>
        </w:rPr>
        <w:t xml:space="preserve"> в систему коррекционной работы способствует преодолению этих отклонений: они развивают мелкую моторику, равномерно тренируют мышцы обеих сторон тела, что связано с интегрированной и равномерной активизацией моторной коры головного мозга</w:t>
      </w:r>
    </w:p>
    <w:p w:rsidR="00BC3394" w:rsidRDefault="003F481B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C3394">
        <w:rPr>
          <w:rFonts w:ascii="Times New Roman" w:hAnsi="Times New Roman" w:cs="Times New Roman"/>
          <w:sz w:val="28"/>
          <w:szCs w:val="28"/>
        </w:rPr>
        <w:t>словно</w:t>
      </w:r>
      <w:r>
        <w:rPr>
          <w:rFonts w:ascii="Times New Roman" w:hAnsi="Times New Roman" w:cs="Times New Roman"/>
          <w:sz w:val="28"/>
          <w:szCs w:val="28"/>
        </w:rPr>
        <w:t xml:space="preserve"> можно  разделить </w:t>
      </w:r>
      <w:r w:rsidR="00BC3394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>кинезиологические</w:t>
      </w:r>
      <w:r w:rsidR="00BC3394">
        <w:rPr>
          <w:rFonts w:ascii="Times New Roman" w:hAnsi="Times New Roman" w:cs="Times New Roman"/>
          <w:sz w:val="28"/>
          <w:szCs w:val="28"/>
        </w:rPr>
        <w:t xml:space="preserve"> упр</w:t>
      </w:r>
      <w:r w:rsidR="009B5A56">
        <w:rPr>
          <w:rFonts w:ascii="Times New Roman" w:hAnsi="Times New Roman" w:cs="Times New Roman"/>
          <w:sz w:val="28"/>
          <w:szCs w:val="28"/>
        </w:rPr>
        <w:t>ажнения на 3</w:t>
      </w:r>
      <w:r w:rsidR="00BC3394">
        <w:rPr>
          <w:rFonts w:ascii="Times New Roman" w:hAnsi="Times New Roman" w:cs="Times New Roman"/>
          <w:sz w:val="28"/>
          <w:szCs w:val="28"/>
        </w:rPr>
        <w:t xml:space="preserve"> группы: </w:t>
      </w:r>
    </w:p>
    <w:p w:rsidR="00656024" w:rsidRPr="005D44AA" w:rsidRDefault="005D44AA" w:rsidP="005D44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D44AA">
        <w:rPr>
          <w:rFonts w:ascii="Times New Roman" w:hAnsi="Times New Roman" w:cs="Times New Roman"/>
          <w:sz w:val="28"/>
          <w:szCs w:val="28"/>
        </w:rPr>
        <w:t>д</w:t>
      </w:r>
      <w:r w:rsidR="00656024" w:rsidRPr="005D44AA">
        <w:rPr>
          <w:rFonts w:ascii="Times New Roman" w:hAnsi="Times New Roman" w:cs="Times New Roman"/>
          <w:sz w:val="28"/>
          <w:szCs w:val="28"/>
        </w:rPr>
        <w:t>вижения, пересекающие среднюю линию тела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3394" w:rsidRDefault="00BC3394" w:rsidP="00BC33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упражнения, помогающие снять напряжения и мышечные зажимы;</w:t>
      </w:r>
    </w:p>
    <w:p w:rsidR="00BC3394" w:rsidRPr="009B5A56" w:rsidRDefault="00BC3394" w:rsidP="009B5A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упражнения, повышающие энергию тела</w:t>
      </w:r>
      <w:r w:rsidR="009B5A56">
        <w:rPr>
          <w:rFonts w:ascii="Times New Roman" w:hAnsi="Times New Roman" w:cs="Times New Roman"/>
          <w:sz w:val="28"/>
          <w:szCs w:val="28"/>
        </w:rPr>
        <w:t>.</w:t>
      </w:r>
    </w:p>
    <w:p w:rsidR="00656024" w:rsidRPr="00656024" w:rsidRDefault="00656024" w:rsidP="0065602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Остановимся подробнее на каждой группе.</w:t>
      </w:r>
    </w:p>
    <w:p w:rsidR="00E37501" w:rsidRPr="00656024" w:rsidRDefault="00E37501" w:rsidP="00656024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6024">
        <w:rPr>
          <w:rFonts w:ascii="Times New Roman" w:hAnsi="Times New Roman" w:cs="Times New Roman"/>
          <w:b/>
          <w:sz w:val="32"/>
          <w:szCs w:val="32"/>
        </w:rPr>
        <w:t>Движения, пересекающие среднюю линию тела</w:t>
      </w:r>
    </w:p>
    <w:p w:rsidR="00E37501" w:rsidRDefault="005D44AA" w:rsidP="005D44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E37501" w:rsidRPr="00EA6D7D">
        <w:rPr>
          <w:rFonts w:ascii="Times New Roman" w:hAnsi="Times New Roman" w:cs="Times New Roman"/>
          <w:sz w:val="28"/>
          <w:szCs w:val="28"/>
        </w:rPr>
        <w:t>ти упражнения помогают гармонично использовать оба полушария</w:t>
      </w:r>
      <w:r>
        <w:rPr>
          <w:rFonts w:ascii="Times New Roman" w:hAnsi="Times New Roman" w:cs="Times New Roman"/>
          <w:sz w:val="28"/>
          <w:szCs w:val="28"/>
        </w:rPr>
        <w:t>упражнения, проводятся</w:t>
      </w:r>
      <w:r w:rsidRPr="005D44AA">
        <w:rPr>
          <w:rFonts w:ascii="Times New Roman" w:hAnsi="Times New Roman" w:cs="Times New Roman"/>
          <w:sz w:val="28"/>
          <w:szCs w:val="28"/>
        </w:rPr>
        <w:t xml:space="preserve"> перед фронтальным занятием для формирования межполушарных связей, они поддерживают равновесие системы «интеллект-тело»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6E0B">
        <w:rPr>
          <w:rFonts w:ascii="Times New Roman" w:hAnsi="Times New Roman" w:cs="Times New Roman"/>
          <w:sz w:val="28"/>
          <w:szCs w:val="28"/>
        </w:rPr>
        <w:t xml:space="preserve"> Перед комплексом этих упражнений (за 10 минут) нужно выпить небольшое количество воды.</w:t>
      </w:r>
    </w:p>
    <w:p w:rsidR="00E37501" w:rsidRDefault="0048705B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</w:t>
      </w:r>
      <w:r w:rsidR="00E37501">
        <w:rPr>
          <w:rFonts w:ascii="Times New Roman" w:hAnsi="Times New Roman" w:cs="Times New Roman"/>
          <w:sz w:val="28"/>
          <w:szCs w:val="28"/>
        </w:rPr>
        <w:t xml:space="preserve"> «Перекрестные шаги и прыжки» (</w:t>
      </w:r>
      <w:r w:rsidR="005D44AA">
        <w:rPr>
          <w:rFonts w:ascii="Times New Roman" w:hAnsi="Times New Roman" w:cs="Times New Roman"/>
          <w:sz w:val="28"/>
          <w:szCs w:val="28"/>
        </w:rPr>
        <w:t xml:space="preserve">можно выполнять </w:t>
      </w:r>
      <w:r w:rsidR="00E37501">
        <w:rPr>
          <w:rFonts w:ascii="Times New Roman" w:hAnsi="Times New Roman" w:cs="Times New Roman"/>
          <w:sz w:val="28"/>
          <w:szCs w:val="28"/>
        </w:rPr>
        <w:t>под музыку или пение).</w:t>
      </w:r>
      <w:r>
        <w:rPr>
          <w:rFonts w:ascii="Times New Roman" w:hAnsi="Times New Roman" w:cs="Times New Roman"/>
          <w:sz w:val="28"/>
          <w:szCs w:val="28"/>
        </w:rPr>
        <w:t xml:space="preserve"> Это простое упражнение эффективно для становления полноценного функционирования мозга и передних отделов лобных долей. Выполняется 8-10 раз.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Прыгать так, чтобы в такт движения правой ноги, двигалась левая рука. А теперь – левая нога и правая рука. Прыгать вперед, в стороны, назад. Глазами двигать во всех направлениях. При ходьбе коснуться левой рукой правого колена, затем правой рукой левого колена.</w:t>
      </w:r>
    </w:p>
    <w:p w:rsidR="00A22589" w:rsidRPr="009B5A56" w:rsidRDefault="00A22589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«Перекрестный шаг сидя».Это простое упражнение эффективно для становления полноценного функционирования мозга и передних отделов лобных долей. Выполняется 8-10 раз.</w:t>
      </w:r>
    </w:p>
    <w:p w:rsidR="00A22589" w:rsidRDefault="00A22589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Сесть на коврик. Представить себе, что вы едете на велосипеде и касаться при этом локтями противоположных колен. Поднять правое колено, коснуться левым локтем. Левое колено – правый локоть.</w:t>
      </w:r>
    </w:p>
    <w:p w:rsidR="00E37501" w:rsidRDefault="00E37501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«Ленивые восьмерки»</w:t>
      </w:r>
      <w:r w:rsidR="0048705B">
        <w:rPr>
          <w:rFonts w:ascii="Times New Roman" w:hAnsi="Times New Roman" w:cs="Times New Roman"/>
          <w:sz w:val="28"/>
          <w:szCs w:val="28"/>
        </w:rPr>
        <w:t>. Способствуют расслаблению кистей рук, предплечий и плеч, расширяют поле зрения, стимулируют тактильное восприятие.</w:t>
      </w:r>
      <w:r w:rsidR="000F4D66">
        <w:rPr>
          <w:rFonts w:ascii="Times New Roman" w:hAnsi="Times New Roman" w:cs="Times New Roman"/>
          <w:sz w:val="28"/>
          <w:szCs w:val="28"/>
        </w:rPr>
        <w:t xml:space="preserve"> Выполняется по 5 раз каждой рукой, затем обеими руками одновременно.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в правую руку карандаш и начертить на бумаге восьмерку (знак бесконечности), теперь – левой рукой. А теперь правой и левой одновременно. Начертите восьмерку в воздухе поочередно каждой рукой и обеими одновременно.</w:t>
      </w:r>
    </w:p>
    <w:p w:rsidR="00E37501" w:rsidRDefault="00E37501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«Двойной рисунок»</w:t>
      </w:r>
      <w:r w:rsidR="008378B1">
        <w:rPr>
          <w:rFonts w:ascii="Times New Roman" w:hAnsi="Times New Roman" w:cs="Times New Roman"/>
          <w:sz w:val="28"/>
          <w:szCs w:val="28"/>
        </w:rPr>
        <w:t>. Выполняется для активизации связи «рука-глаз». Помогает прояснить мысли.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в каждую руку карандаш. Изобразить на листе бумаги все что угодно, двигая обеими руками одновременно:</w:t>
      </w:r>
    </w:p>
    <w:p w:rsidR="00E37501" w:rsidRDefault="00E37501" w:rsidP="00F017D8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Навстречу друг  другу;</w:t>
      </w:r>
    </w:p>
    <w:p w:rsidR="00E37501" w:rsidRDefault="00E37501" w:rsidP="00F017D8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 – вниз, т.е левой рукой вверх, правой рукой вниз, и наоборот;</w:t>
      </w:r>
    </w:p>
    <w:p w:rsidR="00E37501" w:rsidRDefault="00AC6E0B" w:rsidP="00F017D8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Разводя их в разные стороны</w:t>
      </w:r>
    </w:p>
    <w:p w:rsidR="00E37501" w:rsidRDefault="00E37501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«Слон»</w:t>
      </w:r>
      <w:r w:rsidR="000F4D66">
        <w:rPr>
          <w:rFonts w:ascii="Times New Roman" w:hAnsi="Times New Roman" w:cs="Times New Roman"/>
          <w:sz w:val="28"/>
          <w:szCs w:val="28"/>
        </w:rPr>
        <w:t>. Если сочетать упражнение со «слоновьими звуками», возбуждаются слуховые механизмы височных долей, что оказывает лечебное воздействие при заболеваниях ушей. Выполняется 3-5 раз левой и правой руками.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Согнуть колени, прижать голову к плечу и вытянуть руку вперед (ведущую), рисовать «ленивую восьмерку» в воздухе, одновременно вытягивая верхнюю часть туловища вслед за рукой. Смотреть дальше своих пальцев. Повторить то же с другой рукой.</w:t>
      </w:r>
    </w:p>
    <w:p w:rsidR="00E37501" w:rsidRDefault="00E37501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«Вращение шеей»</w:t>
      </w:r>
      <w:r w:rsidR="009B5A56">
        <w:rPr>
          <w:rFonts w:ascii="Times New Roman" w:hAnsi="Times New Roman" w:cs="Times New Roman"/>
          <w:sz w:val="28"/>
          <w:szCs w:val="28"/>
        </w:rPr>
        <w:t>. Способствует рас</w:t>
      </w:r>
      <w:r w:rsidR="00A22589">
        <w:rPr>
          <w:rFonts w:ascii="Times New Roman" w:hAnsi="Times New Roman" w:cs="Times New Roman"/>
          <w:sz w:val="28"/>
          <w:szCs w:val="28"/>
        </w:rPr>
        <w:t>слаблению мышц шейного отдела, ч</w:t>
      </w:r>
      <w:r w:rsidR="009B5A56">
        <w:rPr>
          <w:rFonts w:ascii="Times New Roman" w:hAnsi="Times New Roman" w:cs="Times New Roman"/>
          <w:sz w:val="28"/>
          <w:szCs w:val="28"/>
        </w:rPr>
        <w:t>то улучшает поступление кислорода в мозг.</w:t>
      </w:r>
    </w:p>
    <w:p w:rsidR="00E37501" w:rsidRPr="0009352A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 w:rsidRPr="0009352A">
        <w:rPr>
          <w:rFonts w:ascii="Times New Roman" w:hAnsi="Times New Roman" w:cs="Times New Roman"/>
          <w:sz w:val="28"/>
          <w:szCs w:val="28"/>
        </w:rPr>
        <w:t>Дышать глубоко, расслабить плечи, опустить голову. Медленно вращать головой из стороны в сторону, совершенно расслабляясь при выдохе. Делать небольшие круговые движения подбородком. После этих движений голос при чтении и говорении будет звучать сильнее.</w:t>
      </w:r>
    </w:p>
    <w:p w:rsidR="00D32C52" w:rsidRDefault="00D32C52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32C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рюки». Способствует сознательному переключению внимания, активизации моторной зоны коры больших полушарий за счет снижения возбуждения в центрах обеспечения выживания и уменьшения выработки адренал</w:t>
      </w:r>
      <w:r w:rsidR="00A22589">
        <w:rPr>
          <w:rFonts w:ascii="Times New Roman" w:hAnsi="Times New Roman" w:cs="Times New Roman"/>
          <w:sz w:val="28"/>
          <w:szCs w:val="28"/>
        </w:rPr>
        <w:t xml:space="preserve">ина. </w:t>
      </w:r>
    </w:p>
    <w:p w:rsidR="00D32C52" w:rsidRPr="00D32C52" w:rsidRDefault="00D32C52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Скрестить лодыжки, затем  - руки,  соединить пальцы в замок и вывернуть их. Для этого руки вытянуть вперед тыльными сторонами ладоней друг к другу и большими пальцами вниз; перенести одну руку через другую, соединить ладони и взять пальцы в замок; опустить руки, вывернуть их внутрь на уровне груди так, чтобы локти были направлены вниз. Находясь в таком положении</w:t>
      </w:r>
      <w:r w:rsidR="0062782E">
        <w:rPr>
          <w:rFonts w:ascii="Times New Roman" w:hAnsi="Times New Roman" w:cs="Times New Roman"/>
          <w:sz w:val="28"/>
          <w:szCs w:val="28"/>
        </w:rPr>
        <w:t>, нужно прижать кончик языка к твердому небу за верхними зубами.</w:t>
      </w:r>
    </w:p>
    <w:p w:rsidR="00E37501" w:rsidRPr="008C3F61" w:rsidRDefault="0062782E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«Энергизатор». Стимулирует и повышает концентрацию внимания, помогает рассла</w:t>
      </w:r>
      <w:r w:rsidR="00A22589">
        <w:rPr>
          <w:rFonts w:ascii="Times New Roman" w:hAnsi="Times New Roman" w:cs="Times New Roman"/>
          <w:sz w:val="28"/>
          <w:szCs w:val="28"/>
        </w:rPr>
        <w:t xml:space="preserve">биться. 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Сесть за стол. Руки на стол, ладонями вниз. Положить голову между руками. Выдох. Вдох. Спокойный и глубокий. Легко поднять голову, затем шею, затем верхнюю часть тела; нижняя часть тела и шея расслаблены. Выдох, опустить подбородок на грудь. Опустить голову. Расслабиться и дышать глубоко.</w:t>
      </w:r>
    </w:p>
    <w:p w:rsidR="00E37501" w:rsidRPr="00AC6E0B" w:rsidRDefault="00E37501" w:rsidP="003F481B">
      <w:pPr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6E0B">
        <w:rPr>
          <w:rFonts w:ascii="Times New Roman" w:hAnsi="Times New Roman" w:cs="Times New Roman"/>
          <w:b/>
          <w:sz w:val="32"/>
          <w:szCs w:val="32"/>
        </w:rPr>
        <w:t>Упражнения, растягивающие мышцы тела</w:t>
      </w:r>
    </w:p>
    <w:p w:rsidR="00E37501" w:rsidRDefault="003F481B" w:rsidP="00AC6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упражнения  п</w:t>
      </w:r>
      <w:r w:rsidR="00E37501">
        <w:rPr>
          <w:rFonts w:ascii="Times New Roman" w:hAnsi="Times New Roman" w:cs="Times New Roman"/>
          <w:sz w:val="28"/>
          <w:szCs w:val="28"/>
        </w:rPr>
        <w:t xml:space="preserve">омогают не сутулиться, освобождают от напряжения, которое возникает </w:t>
      </w:r>
      <w:r>
        <w:rPr>
          <w:rFonts w:ascii="Times New Roman" w:hAnsi="Times New Roman" w:cs="Times New Roman"/>
          <w:sz w:val="28"/>
          <w:szCs w:val="28"/>
        </w:rPr>
        <w:t>при длительном сидении и чтении,</w:t>
      </w:r>
      <w:r w:rsidR="009B5A56">
        <w:rPr>
          <w:rFonts w:ascii="Times New Roman" w:hAnsi="Times New Roman" w:cs="Times New Roman"/>
          <w:sz w:val="28"/>
          <w:szCs w:val="28"/>
        </w:rPr>
        <w:t xml:space="preserve"> готовят к познавательной работе. Проводятся преимущественно в середине занятия и между занятий.</w:t>
      </w:r>
    </w:p>
    <w:p w:rsidR="00E37501" w:rsidRDefault="00E37501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«Сова»</w:t>
      </w:r>
      <w:r w:rsidR="009B5A56">
        <w:rPr>
          <w:rFonts w:ascii="Times New Roman" w:hAnsi="Times New Roman" w:cs="Times New Roman"/>
          <w:sz w:val="28"/>
          <w:szCs w:val="28"/>
        </w:rPr>
        <w:t>. При выполнении восстанавливается кровообращение, нормализуется приток крови к головному мозгу. С помощью «уханья» освобождаются челюстные зажимы.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Схватить и плотно сжать мышцы правого плеча левой рукой. Повернуть голову и посмотреть через плечо. Вдохнуть глубоко и развернуть плечи. Посмотреть через левое плечо и распрямить плечи. Опустить подбородок на грудь и глубоко вдохнуть, расслабляя мышцы. Повторить тоже самое, схватив левое плечо правой рукой.</w:t>
      </w:r>
    </w:p>
    <w:p w:rsidR="00E37501" w:rsidRDefault="006F1EFC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«Активизация </w:t>
      </w:r>
      <w:r w:rsidR="00E37501">
        <w:rPr>
          <w:rFonts w:ascii="Times New Roman" w:hAnsi="Times New Roman" w:cs="Times New Roman"/>
          <w:sz w:val="28"/>
          <w:szCs w:val="28"/>
        </w:rPr>
        <w:t>руки»</w:t>
      </w:r>
      <w:r w:rsidR="009B5A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Восстанавливает кровообращение, </w:t>
      </w:r>
      <w:r w:rsidR="009B5A56">
        <w:rPr>
          <w:rFonts w:ascii="Times New Roman" w:hAnsi="Times New Roman" w:cs="Times New Roman"/>
          <w:sz w:val="28"/>
          <w:szCs w:val="28"/>
        </w:rPr>
        <w:t>выполняется перед письменной работой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Вытянуть правую руку вверх, прикоснувшись к уху. Легко выдохнуть воздух сквозь сомкнутые губы. Схватить вытянутую правую руку левой рукой и двигать ее вперед, назад.</w:t>
      </w:r>
    </w:p>
    <w:p w:rsidR="00FB2691" w:rsidRDefault="00E37501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«Сгибание стопы»</w:t>
      </w:r>
      <w:r w:rsidR="006F1EFC">
        <w:rPr>
          <w:rFonts w:ascii="Times New Roman" w:hAnsi="Times New Roman" w:cs="Times New Roman"/>
          <w:sz w:val="28"/>
          <w:szCs w:val="28"/>
        </w:rPr>
        <w:t xml:space="preserve">. </w:t>
      </w:r>
      <w:r w:rsidR="00FB2691">
        <w:rPr>
          <w:rFonts w:ascii="Times New Roman" w:hAnsi="Times New Roman" w:cs="Times New Roman"/>
          <w:sz w:val="28"/>
          <w:szCs w:val="28"/>
        </w:rPr>
        <w:t>Обеспечивает нормальное движения спинно-мозговой деятельности в позвоночнике, облегчает коммуникацию.</w:t>
      </w:r>
    </w:p>
    <w:p w:rsidR="00E37501" w:rsidRDefault="00E37501" w:rsidP="00F017D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Сесть на стул, положить левую ногу на правое колено. Массировать левую ногу в лодыжке, икрах, под коленом, оттягивать и одновременно сгибать ступню к себе и от себя. Повторить: правую ногу на левое колено.</w:t>
      </w:r>
    </w:p>
    <w:p w:rsidR="00E37501" w:rsidRDefault="00E37501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«Помпа икр ног»</w:t>
      </w:r>
      <w:r w:rsidR="00CB5044">
        <w:rPr>
          <w:rFonts w:ascii="Times New Roman" w:hAnsi="Times New Roman" w:cs="Times New Roman"/>
          <w:sz w:val="28"/>
          <w:szCs w:val="28"/>
        </w:rPr>
        <w:t>. Обеспечивает нормальное движения</w:t>
      </w:r>
      <w:r w:rsidR="00FB2691">
        <w:rPr>
          <w:rFonts w:ascii="Times New Roman" w:hAnsi="Times New Roman" w:cs="Times New Roman"/>
          <w:sz w:val="28"/>
          <w:szCs w:val="28"/>
        </w:rPr>
        <w:t xml:space="preserve"> спинно-мозговой деятельности в позво</w:t>
      </w:r>
      <w:r w:rsidR="00B42FC0">
        <w:rPr>
          <w:rFonts w:ascii="Times New Roman" w:hAnsi="Times New Roman" w:cs="Times New Roman"/>
          <w:sz w:val="28"/>
          <w:szCs w:val="28"/>
        </w:rPr>
        <w:t>ночнике. Упражнение связано с вербальными навыками и сильно облегчает коммуникацию детей с дефектами речи.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Взявшись за спинку стула, отойти от него на расстояние вытянутых рук. Наклониться вперед, выдох, оттянуть правую ногу назад и прижать пятку к полу. Выпад на левое колено. Сделать глубокий вдох и поднять пятку. Повторить трижды по отношению к каждой ноге. Стараться как можно дальше оттягивать ногу назад,  делая глубокий выпад на противоположное колено.</w:t>
      </w:r>
    </w:p>
    <w:p w:rsidR="00E37501" w:rsidRPr="00A22589" w:rsidRDefault="00E37501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«Гравитационное скольжение»</w:t>
      </w:r>
      <w:r w:rsidR="00FB2691">
        <w:rPr>
          <w:rFonts w:ascii="Times New Roman" w:hAnsi="Times New Roman" w:cs="Times New Roman"/>
          <w:sz w:val="28"/>
          <w:szCs w:val="28"/>
        </w:rPr>
        <w:t>.Обеспечивает нормальное движения спинно-мозговой деятельности в позвоночнике, облегчает коммуникацию.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Сесть в кресло. С крестить ноги в лодыжках. Держать колени свободно. Наклониться вперед, руки плавно опускать вниз – выдох; выпрямиться, поднять руки – вдох. Повторить упражнение, наклоняясь вперед, влево, </w:t>
      </w:r>
      <w:r>
        <w:rPr>
          <w:rFonts w:ascii="Times New Roman" w:hAnsi="Times New Roman" w:cs="Times New Roman"/>
          <w:sz w:val="28"/>
          <w:szCs w:val="28"/>
        </w:rPr>
        <w:lastRenderedPageBreak/>
        <w:t>вправо. Повторить упражнение, изменив положение лодыжек (правую на левую, левую на правую).</w:t>
      </w:r>
    </w:p>
    <w:p w:rsidR="00E37501" w:rsidRPr="00FB2691" w:rsidRDefault="00E37501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«Заземлитель»</w:t>
      </w:r>
      <w:r w:rsidR="00FB2691">
        <w:rPr>
          <w:rFonts w:ascii="Times New Roman" w:hAnsi="Times New Roman" w:cs="Times New Roman"/>
          <w:sz w:val="28"/>
          <w:szCs w:val="28"/>
        </w:rPr>
        <w:t>. Обеспечивает нормальное движения спинно-мозговой деятельности в позвоночнике, облегчает коммуникацию.</w:t>
      </w:r>
    </w:p>
    <w:p w:rsidR="00A22589" w:rsidRPr="00937CE3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Стоять прямо, ноги в стороны. Правую ступню направить вправо, а левую прямо вперед. Выдох, согнуть правое колено; вдох – выпрямить правое колено. Во время упражнения плотно прижать руки </w:t>
      </w:r>
      <w:r w:rsidR="00937CE3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пояснице, это усиливает работу мышц пояса. Сделать упражнение трижды, а потом повторит</w:t>
      </w:r>
      <w:r w:rsidR="002B7F5B">
        <w:rPr>
          <w:rFonts w:ascii="Times New Roman" w:hAnsi="Times New Roman" w:cs="Times New Roman"/>
          <w:sz w:val="28"/>
          <w:szCs w:val="28"/>
        </w:rPr>
        <w:t>ь его по отношению к левой ноге.</w:t>
      </w:r>
    </w:p>
    <w:p w:rsidR="00E37501" w:rsidRDefault="00E37501" w:rsidP="00AC6E0B">
      <w:pPr>
        <w:pStyle w:val="a3"/>
        <w:ind w:left="106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6E0B">
        <w:rPr>
          <w:rFonts w:ascii="Times New Roman" w:hAnsi="Times New Roman" w:cs="Times New Roman"/>
          <w:b/>
          <w:sz w:val="32"/>
          <w:szCs w:val="32"/>
        </w:rPr>
        <w:t>Упражнения, активизирующие нервные клетки</w:t>
      </w:r>
    </w:p>
    <w:p w:rsidR="00EB27BB" w:rsidRPr="003F481B" w:rsidRDefault="00EB27BB" w:rsidP="003F48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81B">
        <w:rPr>
          <w:rFonts w:ascii="Times New Roman" w:hAnsi="Times New Roman" w:cs="Times New Roman"/>
          <w:sz w:val="28"/>
          <w:szCs w:val="28"/>
        </w:rPr>
        <w:t>Это группа упражнений обеспечивает необходимой скоростью и интенсивностью  протекание нервных процессов между клетками и группами нервных клеток</w:t>
      </w:r>
      <w:r w:rsidR="00E91595" w:rsidRPr="003F481B">
        <w:rPr>
          <w:rFonts w:ascii="Times New Roman" w:hAnsi="Times New Roman" w:cs="Times New Roman"/>
          <w:sz w:val="28"/>
          <w:szCs w:val="28"/>
        </w:rPr>
        <w:t xml:space="preserve"> головного мозга.</w:t>
      </w:r>
    </w:p>
    <w:p w:rsidR="00E37501" w:rsidRDefault="00E37501" w:rsidP="00F017D8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«Кнопки мозга» (выполняются перед чтением)</w:t>
      </w:r>
      <w:r w:rsidR="0048705B">
        <w:rPr>
          <w:rFonts w:ascii="Times New Roman" w:hAnsi="Times New Roman" w:cs="Times New Roman"/>
          <w:sz w:val="28"/>
          <w:szCs w:val="28"/>
        </w:rPr>
        <w:t xml:space="preserve"> Это упражнение позволяет лучше сосредотачивать внимание при выполнении сложного задания, снимает излишнюю двигательную расторможенность у детей с синдромом дефицита внимания и гиперактивности.  Выполняется по 5 нажимов, 2-3 раза.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Сесть удобно. Положить правую руку на пупок, левую – на нижнюю часть ключицы по правую сторону то грудины. Массировать левой рукой ключицу, держа другую руку на пупке. Повторить то же, поменять руку.</w:t>
      </w:r>
    </w:p>
    <w:p w:rsidR="00E37501" w:rsidRDefault="00E37501" w:rsidP="00F017D8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«Кнопки земли»</w:t>
      </w:r>
      <w:r w:rsidR="00E91595">
        <w:rPr>
          <w:rFonts w:ascii="Times New Roman" w:hAnsi="Times New Roman" w:cs="Times New Roman"/>
          <w:sz w:val="28"/>
          <w:szCs w:val="28"/>
        </w:rPr>
        <w:t>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Сесть удобно. Прикоснуться двумя пальцами правой руки к точке под нижней губой,  левой – ко лбу. Держать руки на точках, делая глубокий вдох и выдох.</w:t>
      </w:r>
    </w:p>
    <w:p w:rsidR="00E37501" w:rsidRDefault="00E37501" w:rsidP="00F017D8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«Кнопки баланса»</w:t>
      </w:r>
      <w:r w:rsidR="00E91595">
        <w:rPr>
          <w:rFonts w:ascii="Times New Roman" w:hAnsi="Times New Roman" w:cs="Times New Roman"/>
          <w:sz w:val="28"/>
          <w:szCs w:val="28"/>
        </w:rPr>
        <w:t>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Сесть удобно. Надавить пальцами правой руки за правым ухом в углубление основания черепа, а левую руку положить на пупок. «Вдохнуть» энергию. Минутой позже повторить, поменяв руки. </w:t>
      </w:r>
    </w:p>
    <w:p w:rsidR="00E37501" w:rsidRDefault="00E37501" w:rsidP="00F017D8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«Кнопки космоса»</w:t>
      </w:r>
      <w:r w:rsidR="00E91595">
        <w:rPr>
          <w:rFonts w:ascii="Times New Roman" w:hAnsi="Times New Roman" w:cs="Times New Roman"/>
          <w:sz w:val="28"/>
          <w:szCs w:val="28"/>
        </w:rPr>
        <w:t>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Прикоснуться двумя пальцами правой руки к точке над верхней губой, а левую руку положить на копчик. Постоять так в течение минуты, мысленно «проводя» энергию вверх по позвоночному столбу.</w:t>
      </w:r>
    </w:p>
    <w:p w:rsidR="00E37501" w:rsidRDefault="00E37501" w:rsidP="00F017D8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«Энергетическая зевота»</w:t>
      </w:r>
      <w:r w:rsidR="00E91595">
        <w:rPr>
          <w:rFonts w:ascii="Times New Roman" w:hAnsi="Times New Roman" w:cs="Times New Roman"/>
          <w:sz w:val="28"/>
          <w:szCs w:val="28"/>
        </w:rPr>
        <w:t>.</w:t>
      </w:r>
    </w:p>
    <w:p w:rsidR="00A22589" w:rsidRPr="002B7F5B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Представить себе, что зеваете. Надавить кончиками пальцев на любые напряженные места на челюстях с обеих сторон. Сделать глубокий, расслабляющий, зевающий звук, мягко удаляющий напряжение.</w:t>
      </w:r>
    </w:p>
    <w:p w:rsidR="003F481B" w:rsidRDefault="003F481B" w:rsidP="003F481B">
      <w:pPr>
        <w:ind w:left="106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Дополнительные рекомендации</w:t>
      </w:r>
    </w:p>
    <w:p w:rsidR="003F481B" w:rsidRDefault="00571806" w:rsidP="003F48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совершенства в любой сфере деятельности необходима интеграция</w:t>
      </w:r>
      <w:r w:rsidR="00A91A75">
        <w:rPr>
          <w:rFonts w:ascii="Times New Roman" w:hAnsi="Times New Roman" w:cs="Times New Roman"/>
          <w:sz w:val="28"/>
          <w:szCs w:val="28"/>
        </w:rPr>
        <w:t xml:space="preserve"> обоих полушарий, чему способствует первая группа</w:t>
      </w:r>
      <w:r w:rsidR="00000087">
        <w:rPr>
          <w:rFonts w:ascii="Times New Roman" w:hAnsi="Times New Roman" w:cs="Times New Roman"/>
          <w:sz w:val="28"/>
          <w:szCs w:val="28"/>
        </w:rPr>
        <w:t xml:space="preserve"> упражнений</w:t>
      </w:r>
      <w:r w:rsidR="00A91A75">
        <w:rPr>
          <w:rFonts w:ascii="Times New Roman" w:hAnsi="Times New Roman" w:cs="Times New Roman"/>
          <w:sz w:val="28"/>
          <w:szCs w:val="28"/>
        </w:rPr>
        <w:t>, поэтому</w:t>
      </w:r>
      <w:r w:rsidR="00000087">
        <w:rPr>
          <w:rFonts w:ascii="Times New Roman" w:hAnsi="Times New Roman" w:cs="Times New Roman"/>
          <w:sz w:val="28"/>
          <w:szCs w:val="28"/>
        </w:rPr>
        <w:t xml:space="preserve"> мы </w:t>
      </w:r>
      <w:r w:rsidR="00747D56">
        <w:rPr>
          <w:rFonts w:ascii="Times New Roman" w:hAnsi="Times New Roman" w:cs="Times New Roman"/>
          <w:sz w:val="28"/>
          <w:szCs w:val="28"/>
        </w:rPr>
        <w:t xml:space="preserve">эти упражнения </w:t>
      </w:r>
      <w:r w:rsidR="00000087">
        <w:rPr>
          <w:rFonts w:ascii="Times New Roman" w:hAnsi="Times New Roman" w:cs="Times New Roman"/>
          <w:sz w:val="28"/>
          <w:szCs w:val="28"/>
        </w:rPr>
        <w:t>применяем пред фронтальным занятием. Для этого составлены комплексы.</w:t>
      </w:r>
    </w:p>
    <w:p w:rsidR="003F481B" w:rsidRDefault="00000087" w:rsidP="003F48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Тем,  кому приходиться подолгу сидеть в статичной позе – например за компьютером. – рекомендуются упражнения «Энергизатор», «Ленивые восьмерки для глаз».</w:t>
      </w:r>
    </w:p>
    <w:p w:rsidR="003F481B" w:rsidRDefault="00000087" w:rsidP="003F48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Детям, испытывающим сложности с математикой, можно порекомендовать «Ленивые восьмерки», «Слона», «Сову». Для улучшения чтения и понимания прочитанного можно выпить воды, сделать «Кнопки мозга», «Перекрестные шаги», «Помпу».</w:t>
      </w:r>
    </w:p>
    <w:p w:rsidR="003F481B" w:rsidRDefault="00747D56" w:rsidP="003F48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Детям, которые плохо себя ведут, не слушают</w:t>
      </w:r>
      <w:r w:rsidR="003F481B">
        <w:rPr>
          <w:rFonts w:ascii="Times New Roman" w:hAnsi="Times New Roman" w:cs="Times New Roman"/>
          <w:sz w:val="28"/>
          <w:szCs w:val="28"/>
        </w:rPr>
        <w:t>ся воспитателя, н</w:t>
      </w:r>
      <w:r>
        <w:rPr>
          <w:rFonts w:ascii="Times New Roman" w:hAnsi="Times New Roman" w:cs="Times New Roman"/>
          <w:sz w:val="28"/>
          <w:szCs w:val="28"/>
        </w:rPr>
        <w:t>арушают правила поведения, имеющим сложности в общении, рекомендуются упражнения второй группы, растягивающие мышцы тела. Они способствуют более гибкому поведению и налаживанию коммуникаций.</w:t>
      </w:r>
    </w:p>
    <w:p w:rsidR="00767370" w:rsidRPr="00F017D8" w:rsidRDefault="00747D56" w:rsidP="00F017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Приведенные упражнения очень просты и практичны в применении. Зная, на что они направлены, можно прицельно использовать их для подготовки к т</w:t>
      </w:r>
      <w:r w:rsidR="00CE3E0E">
        <w:rPr>
          <w:rFonts w:ascii="Times New Roman" w:hAnsi="Times New Roman" w:cs="Times New Roman"/>
          <w:sz w:val="28"/>
          <w:szCs w:val="28"/>
        </w:rPr>
        <w:t>ому или иному виду деятельности.</w:t>
      </w:r>
    </w:p>
    <w:p w:rsidR="00486956" w:rsidRDefault="00486956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Примерные комплексы кинезиологических упражнений</w:t>
      </w:r>
    </w:p>
    <w:p w:rsidR="00767370" w:rsidRPr="00767370" w:rsidRDefault="00767370" w:rsidP="00767370">
      <w:pPr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полугодие)</w:t>
      </w:r>
    </w:p>
    <w:tbl>
      <w:tblPr>
        <w:tblStyle w:val="a4"/>
        <w:tblW w:w="0" w:type="auto"/>
        <w:tblInd w:w="1068" w:type="dxa"/>
        <w:tblLook w:val="04A0"/>
      </w:tblPr>
      <w:tblGrid>
        <w:gridCol w:w="1112"/>
        <w:gridCol w:w="1110"/>
        <w:gridCol w:w="4442"/>
        <w:gridCol w:w="1839"/>
      </w:tblGrid>
      <w:tr w:rsidR="00F25321" w:rsidTr="00F25321">
        <w:tc>
          <w:tcPr>
            <w:tcW w:w="1112" w:type="dxa"/>
          </w:tcPr>
          <w:p w:rsidR="00486956" w:rsidRDefault="00486956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110" w:type="dxa"/>
          </w:tcPr>
          <w:p w:rsidR="00486956" w:rsidRDefault="00486956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4442" w:type="dxa"/>
          </w:tcPr>
          <w:p w:rsidR="00486956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комплекс </w:t>
            </w:r>
            <w:r w:rsidR="00486956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упражнений</w:t>
            </w:r>
          </w:p>
        </w:tc>
        <w:tc>
          <w:tcPr>
            <w:tcW w:w="1839" w:type="dxa"/>
          </w:tcPr>
          <w:p w:rsidR="00486956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</w:t>
            </w:r>
            <w:r w:rsidR="00486956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</w:tr>
      <w:tr w:rsidR="00F25321" w:rsidTr="00A03CD2">
        <w:tc>
          <w:tcPr>
            <w:tcW w:w="1112" w:type="dxa"/>
            <w:vMerge w:val="restart"/>
            <w:textDirection w:val="btLr"/>
          </w:tcPr>
          <w:p w:rsidR="00F25321" w:rsidRDefault="00A03CD2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октябрь</w:t>
            </w: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42" w:type="dxa"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1.Перекрестные шаги (сидя).</w:t>
            </w:r>
          </w:p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2.Ленивые восьмерки.</w:t>
            </w:r>
          </w:p>
        </w:tc>
        <w:tc>
          <w:tcPr>
            <w:tcW w:w="1839" w:type="dxa"/>
          </w:tcPr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42" w:type="dxa"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1.Перекрестные шаги (стоя на месте).</w:t>
            </w:r>
          </w:p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2.Ленивые восьмерки.</w:t>
            </w:r>
          </w:p>
        </w:tc>
        <w:tc>
          <w:tcPr>
            <w:tcW w:w="1839" w:type="dxa"/>
          </w:tcPr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раз</w:t>
            </w:r>
          </w:p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42" w:type="dxa"/>
          </w:tcPr>
          <w:p w:rsidR="00F25321" w:rsidRDefault="00221CAF" w:rsidP="00BF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1.Перекрестные шаги (в разных направлениях</w:t>
            </w:r>
            <w:r w:rsidR="00F25321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F25321" w:rsidRPr="00BF31C9" w:rsidRDefault="00F25321" w:rsidP="00BF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2.Слон.</w:t>
            </w:r>
          </w:p>
        </w:tc>
        <w:tc>
          <w:tcPr>
            <w:tcW w:w="1839" w:type="dxa"/>
          </w:tcPr>
          <w:p w:rsidR="00F25321" w:rsidRP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25321"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221CAF" w:rsidRDefault="00221CAF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321" w:rsidRP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F25321">
              <w:rPr>
                <w:rFonts w:ascii="Times New Roman" w:hAnsi="Times New Roman" w:cs="Times New Roman"/>
                <w:sz w:val="28"/>
                <w:szCs w:val="28"/>
              </w:rPr>
              <w:t>раза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42" w:type="dxa"/>
          </w:tcPr>
          <w:p w:rsidR="00F25321" w:rsidRDefault="00F25321" w:rsidP="00BF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1.Перекрестные прыжки .</w:t>
            </w:r>
          </w:p>
          <w:p w:rsidR="00F25321" w:rsidRPr="00BF31C9" w:rsidRDefault="00F25321" w:rsidP="00BF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2.Слон.</w:t>
            </w:r>
          </w:p>
        </w:tc>
        <w:tc>
          <w:tcPr>
            <w:tcW w:w="1839" w:type="dxa"/>
          </w:tcPr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</w:tc>
      </w:tr>
      <w:tr w:rsidR="00F25321" w:rsidTr="00A03CD2">
        <w:tc>
          <w:tcPr>
            <w:tcW w:w="1112" w:type="dxa"/>
            <w:vMerge w:val="restart"/>
            <w:textDirection w:val="btLr"/>
          </w:tcPr>
          <w:p w:rsidR="00F25321" w:rsidRDefault="00A03CD2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ноябрь</w:t>
            </w: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42" w:type="dxa"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1.Вращение шеей.</w:t>
            </w:r>
          </w:p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2.Крюки.</w:t>
            </w:r>
          </w:p>
        </w:tc>
        <w:tc>
          <w:tcPr>
            <w:tcW w:w="1839" w:type="dxa"/>
          </w:tcPr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4 раза в кажд.сторону</w:t>
            </w:r>
          </w:p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42" w:type="dxa"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1.Перекрестные шаги в ходьбе.</w:t>
            </w:r>
          </w:p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2.Крюки.</w:t>
            </w:r>
          </w:p>
        </w:tc>
        <w:tc>
          <w:tcPr>
            <w:tcW w:w="1839" w:type="dxa"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42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1.Слон.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2.Вращение шеей.</w:t>
            </w:r>
          </w:p>
        </w:tc>
        <w:tc>
          <w:tcPr>
            <w:tcW w:w="1839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4 раза в кажд.сторону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42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1.Крюки.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2.Перекрестные прыжки.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3.Вращение шеей.</w:t>
            </w:r>
          </w:p>
        </w:tc>
        <w:tc>
          <w:tcPr>
            <w:tcW w:w="1839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4 раза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42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1.Ленивые восьмерки.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2.Перекрестный шаг сидя.</w:t>
            </w:r>
          </w:p>
        </w:tc>
        <w:tc>
          <w:tcPr>
            <w:tcW w:w="1839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</w:tc>
      </w:tr>
      <w:tr w:rsidR="00F25321" w:rsidTr="00A03CD2">
        <w:tc>
          <w:tcPr>
            <w:tcW w:w="1112" w:type="dxa"/>
            <w:vMerge w:val="restart"/>
            <w:textDirection w:val="btLr"/>
          </w:tcPr>
          <w:p w:rsidR="00F25321" w:rsidRDefault="00A03CD2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декабрь</w:t>
            </w: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42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1.Слон.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2.Перекрестные шаги (в разных направлениях) </w:t>
            </w: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3.Помпа.</w:t>
            </w:r>
          </w:p>
        </w:tc>
        <w:tc>
          <w:tcPr>
            <w:tcW w:w="1839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</w:tc>
      </w:tr>
      <w:tr w:rsidR="00F25321" w:rsidTr="00F25321">
        <w:tc>
          <w:tcPr>
            <w:tcW w:w="1112" w:type="dxa"/>
            <w:vMerge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42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1.Ленивые восьмерки.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2.Вращение шеей.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3.Крюки.</w:t>
            </w:r>
          </w:p>
        </w:tc>
        <w:tc>
          <w:tcPr>
            <w:tcW w:w="1839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4 раза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</w:tc>
      </w:tr>
      <w:tr w:rsidR="00F25321" w:rsidTr="00F25321">
        <w:tc>
          <w:tcPr>
            <w:tcW w:w="1112" w:type="dxa"/>
            <w:vMerge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42" w:type="dxa"/>
          </w:tcPr>
          <w:p w:rsidR="00F25321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1.Слон.</w:t>
            </w:r>
          </w:p>
          <w:p w:rsidR="00937CE3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2.Перекрестные шаги (в разных направлениях)</w:t>
            </w:r>
            <w:r w:rsidR="00767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9" w:type="dxa"/>
          </w:tcPr>
          <w:p w:rsidR="00F25321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A03CD2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5321" w:rsidTr="00F25321">
        <w:tc>
          <w:tcPr>
            <w:tcW w:w="1112" w:type="dxa"/>
            <w:vMerge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42" w:type="dxa"/>
          </w:tcPr>
          <w:p w:rsidR="00F25321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1.Ленивые восьмерки.</w:t>
            </w:r>
          </w:p>
          <w:p w:rsidR="00A03CD2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2.Перекрестные шаги (сидя).</w:t>
            </w: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3.Помпа.</w:t>
            </w:r>
          </w:p>
        </w:tc>
        <w:tc>
          <w:tcPr>
            <w:tcW w:w="1839" w:type="dxa"/>
          </w:tcPr>
          <w:p w:rsidR="00F25321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A03CD2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</w:tc>
      </w:tr>
    </w:tbl>
    <w:p w:rsidR="00A03CD2" w:rsidRDefault="00A03CD2" w:rsidP="0076737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CD2" w:rsidRDefault="00A03CD2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7D8" w:rsidRDefault="00F017D8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7D8" w:rsidRDefault="00F017D8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7D8" w:rsidRDefault="00F017D8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7D8" w:rsidRDefault="00F017D8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7D8" w:rsidRDefault="00F017D8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7501" w:rsidRPr="002B7F5B" w:rsidRDefault="002B7F5B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937AEB" w:rsidRDefault="0003456E" w:rsidP="00937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метода кинези</w:t>
      </w:r>
      <w:r w:rsidR="00937AEB">
        <w:rPr>
          <w:rFonts w:ascii="Times New Roman" w:hAnsi="Times New Roman" w:cs="Times New Roman"/>
          <w:sz w:val="28"/>
          <w:szCs w:val="28"/>
        </w:rPr>
        <w:t>ологической коррекции в работе с детьми в логопедической группе позволило  улучшить психические процессы (память, внимание, речь), пространственные представления воспитанников, снизило утомляемость, повысило способность к произвольному контролю у детей.</w:t>
      </w:r>
      <w:r>
        <w:rPr>
          <w:rFonts w:ascii="Times New Roman" w:hAnsi="Times New Roman" w:cs="Times New Roman"/>
          <w:sz w:val="28"/>
          <w:szCs w:val="28"/>
        </w:rPr>
        <w:t xml:space="preserve"> Уменьшение общего напряжения о</w:t>
      </w:r>
      <w:r w:rsidR="00937AEB">
        <w:rPr>
          <w:rFonts w:ascii="Times New Roman" w:hAnsi="Times New Roman" w:cs="Times New Roman"/>
          <w:sz w:val="28"/>
          <w:szCs w:val="28"/>
        </w:rPr>
        <w:t>рганизма и снижение стресса оказало оздоравливающее влияние на организм каждого ребенка. Гимнастика мозга даст возможность задействовать те области мозга, которые раньше не участвовали в процессе обучения и решить проблему неуспешности.</w:t>
      </w: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7673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370" w:rsidRDefault="00767370" w:rsidP="007673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66A" w:rsidRDefault="00C1366A" w:rsidP="002F081F"/>
    <w:p w:rsidR="002F081F" w:rsidRPr="00C1366A" w:rsidRDefault="002F081F" w:rsidP="00C1366A">
      <w:pPr>
        <w:jc w:val="right"/>
        <w:rPr>
          <w:rFonts w:ascii="Times New Roman" w:hAnsi="Times New Roman" w:cs="Times New Roman"/>
          <w:sz w:val="28"/>
          <w:szCs w:val="28"/>
        </w:rPr>
      </w:pPr>
      <w:r w:rsidRPr="00C1366A">
        <w:rPr>
          <w:rFonts w:ascii="Times New Roman" w:hAnsi="Times New Roman" w:cs="Times New Roman"/>
          <w:sz w:val="28"/>
          <w:szCs w:val="28"/>
        </w:rPr>
        <w:lastRenderedPageBreak/>
        <w:t xml:space="preserve">      Приложение 1                                                                                                </w:t>
      </w:r>
    </w:p>
    <w:p w:rsidR="002F081F" w:rsidRPr="000C0870" w:rsidRDefault="002F081F" w:rsidP="002F081F"/>
    <w:p w:rsidR="002F081F" w:rsidRPr="000C0870" w:rsidRDefault="002F081F" w:rsidP="002F081F"/>
    <w:p w:rsidR="002F081F" w:rsidRPr="000C0870" w:rsidRDefault="002F081F" w:rsidP="002F081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72390</wp:posOffset>
            </wp:positionV>
            <wp:extent cx="2911475" cy="2181225"/>
            <wp:effectExtent l="19050" t="0" r="3175" b="0"/>
            <wp:wrapNone/>
            <wp:docPr id="2" name="Рисунок 2" descr="C:\Documents and Settings\Пользователь\Рабочий стол\мастер-класкинезиология\фото кинезиология\SAM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мастер-класкинезиология\фото кинезиология\SAM_9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72390</wp:posOffset>
            </wp:positionV>
            <wp:extent cx="2906395" cy="2181225"/>
            <wp:effectExtent l="19050" t="0" r="8255" b="0"/>
            <wp:wrapNone/>
            <wp:docPr id="1" name="Рисунок 1" descr="C:\Documents and Settings\Пользователь\Рабочий стол\мастер-класкинезиология\фото кинезиология\SAM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мастер-класкинезиология\фото кинезиология\SAM_9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1F" w:rsidRPr="000C0870" w:rsidRDefault="002F081F" w:rsidP="002F081F"/>
    <w:p w:rsidR="002F081F" w:rsidRPr="000C0870" w:rsidRDefault="002F081F" w:rsidP="002F081F"/>
    <w:p w:rsidR="002F081F" w:rsidRDefault="002F081F" w:rsidP="002F081F"/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355600</wp:posOffset>
            </wp:positionV>
            <wp:extent cx="2857500" cy="2143125"/>
            <wp:effectExtent l="19050" t="0" r="0" b="0"/>
            <wp:wrapNone/>
            <wp:docPr id="4" name="Рисунок 4" descr="C:\Documents and Settings\Пользователь\Рабочий стол\мастер-класкинезиология\фото кинезиология\SAM_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мастер-класкинезиология\фото кинезиология\SAM_9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355600</wp:posOffset>
            </wp:positionV>
            <wp:extent cx="2886075" cy="2162175"/>
            <wp:effectExtent l="19050" t="0" r="9525" b="0"/>
            <wp:wrapNone/>
            <wp:docPr id="3" name="Рисунок 3" descr="C:\Documents and Settings\Пользователь\Рабочий стол\мастер-класкинезиология\фото кинезиология\SAM_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мастер-класкинезиология\фото кинезиология\SAM_9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870">
        <w:rPr>
          <w:sz w:val="28"/>
          <w:szCs w:val="28"/>
        </w:rPr>
        <w:t>Перекрестные шаги</w:t>
      </w:r>
      <w:r>
        <w:rPr>
          <w:sz w:val="28"/>
          <w:szCs w:val="28"/>
        </w:rPr>
        <w:t xml:space="preserve">                                                  Ленивые восьмерки</w:t>
      </w: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Pr="0062595A" w:rsidRDefault="002F081F" w:rsidP="002F081F">
      <w:pPr>
        <w:rPr>
          <w:sz w:val="28"/>
          <w:szCs w:val="28"/>
        </w:rPr>
      </w:pPr>
    </w:p>
    <w:p w:rsidR="002F081F" w:rsidRPr="0062595A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Слон                                                                 Крюки</w:t>
      </w:r>
    </w:p>
    <w:p w:rsidR="002F081F" w:rsidRPr="0062595A" w:rsidRDefault="002F081F" w:rsidP="002F08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28575</wp:posOffset>
            </wp:positionV>
            <wp:extent cx="2809875" cy="2105025"/>
            <wp:effectExtent l="19050" t="0" r="9525" b="0"/>
            <wp:wrapNone/>
            <wp:docPr id="6" name="Рисунок 6" descr="C:\Documents and Settings\Пользователь\Рабочий стол\мастер-класкинезиология\фото кинезиология\SAM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мастер-класкинезиология\фото кинезиология\SAM_9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9525</wp:posOffset>
            </wp:positionV>
            <wp:extent cx="2828925" cy="2124075"/>
            <wp:effectExtent l="19050" t="0" r="9525" b="0"/>
            <wp:wrapNone/>
            <wp:docPr id="5" name="Рисунок 5" descr="C:\Documents and Settings\Пользователь\Рабочий стол\мастер-класкинезиология\фото кинезиология\SAM_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мастер-класкинезиология\фото кинезиология\SAM_9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1F" w:rsidRPr="0062595A" w:rsidRDefault="002F081F" w:rsidP="002F081F">
      <w:pPr>
        <w:rPr>
          <w:sz w:val="28"/>
          <w:szCs w:val="28"/>
        </w:rPr>
      </w:pPr>
    </w:p>
    <w:p w:rsidR="002F081F" w:rsidRPr="0062595A" w:rsidRDefault="002F081F" w:rsidP="002F081F">
      <w:pPr>
        <w:rPr>
          <w:sz w:val="28"/>
          <w:szCs w:val="28"/>
        </w:rPr>
      </w:pPr>
    </w:p>
    <w:p w:rsidR="002F081F" w:rsidRPr="0062595A" w:rsidRDefault="002F081F" w:rsidP="002F081F">
      <w:pPr>
        <w:rPr>
          <w:sz w:val="28"/>
          <w:szCs w:val="28"/>
        </w:rPr>
      </w:pPr>
    </w:p>
    <w:p w:rsidR="002F081F" w:rsidRPr="0062595A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tabs>
          <w:tab w:val="left" w:pos="2820"/>
        </w:tabs>
        <w:rPr>
          <w:sz w:val="28"/>
          <w:szCs w:val="28"/>
        </w:rPr>
      </w:pPr>
      <w:r>
        <w:rPr>
          <w:sz w:val="28"/>
          <w:szCs w:val="28"/>
        </w:rPr>
        <w:tab/>
        <w:t>Энергизатор</w:t>
      </w:r>
    </w:p>
    <w:p w:rsidR="002F081F" w:rsidRDefault="002F081F" w:rsidP="002F081F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-396240</wp:posOffset>
            </wp:positionV>
            <wp:extent cx="1800225" cy="2400300"/>
            <wp:effectExtent l="19050" t="0" r="9525" b="0"/>
            <wp:wrapNone/>
            <wp:docPr id="12" name="Рисунок 12" descr="C:\Documents and Settings\Пользователь\Рабочий стол\мастер-класкинезиология\фото кинезиология\SAM_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мастер-класкинезиология\фото кинезиология\SAM_9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-443865</wp:posOffset>
            </wp:positionV>
            <wp:extent cx="2792730" cy="2095500"/>
            <wp:effectExtent l="19050" t="0" r="7620" b="0"/>
            <wp:wrapNone/>
            <wp:docPr id="7" name="Рисунок 7" descr="C:\Documents and Settings\Пользователь\Рабочий стол\мастер-класкинезиология\фото кинезиология\SAM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мастер-класкинезиология\фото кинезиология\SAM_9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3463291</wp:posOffset>
            </wp:positionH>
            <wp:positionV relativeFrom="paragraph">
              <wp:posOffset>2813685</wp:posOffset>
            </wp:positionV>
            <wp:extent cx="2154238" cy="2873399"/>
            <wp:effectExtent l="19050" t="0" r="0" b="0"/>
            <wp:wrapNone/>
            <wp:docPr id="9" name="Рисунок 9" descr="C:\Documents and Settings\Пользователь\Рабочий стол\мастер-класкинезиология\фото кинезиология\SAM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мастер-класкинезиология\фото кинезиология\SAM_9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38" cy="287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91439</wp:posOffset>
            </wp:positionH>
            <wp:positionV relativeFrom="paragraph">
              <wp:posOffset>2810124</wp:posOffset>
            </wp:positionV>
            <wp:extent cx="2162175" cy="2889636"/>
            <wp:effectExtent l="19050" t="0" r="9525" b="0"/>
            <wp:wrapNone/>
            <wp:docPr id="8" name="Рисунок 8" descr="C:\Documents and Settings\Пользователь\Рабочий стол\мастер-класкинезиология\фото кинезиология\SAM_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мастер-класкинезиология\фото кинезиология\SAM_9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Сова</w:t>
      </w:r>
    </w:p>
    <w:p w:rsidR="002F081F" w:rsidRDefault="002F081F" w:rsidP="002F081F">
      <w:pPr>
        <w:tabs>
          <w:tab w:val="left" w:pos="66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Гравитационное скольжение</w:t>
      </w: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tabs>
          <w:tab w:val="left" w:pos="1215"/>
        </w:tabs>
        <w:rPr>
          <w:sz w:val="28"/>
          <w:szCs w:val="28"/>
        </w:rPr>
      </w:pPr>
    </w:p>
    <w:p w:rsidR="002F081F" w:rsidRDefault="002F081F" w:rsidP="002F081F">
      <w:pPr>
        <w:tabs>
          <w:tab w:val="left" w:pos="121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350520</wp:posOffset>
            </wp:positionV>
            <wp:extent cx="2724150" cy="2038350"/>
            <wp:effectExtent l="19050" t="0" r="0" b="0"/>
            <wp:wrapNone/>
            <wp:docPr id="10" name="Рисунок 10" descr="C:\Documents and Settings\Пользователь\Рабочий стол\мастер-класкинезиология\фото кинезиология\SAM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мастер-класкинезиология\фото кинезиология\SAM_9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264795</wp:posOffset>
            </wp:positionV>
            <wp:extent cx="2219325" cy="2962275"/>
            <wp:effectExtent l="19050" t="0" r="9525" b="0"/>
            <wp:wrapNone/>
            <wp:docPr id="11" name="Рисунок 11" descr="C:\Documents and Settings\Пользователь\Рабочий стол\мастер-класкинезиология\фото кинезиология\SAM_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мастер-класкинезиология\фото кинезиология\SAM_9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Активизация руки                                                          Сгибание стопы</w:t>
      </w: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ab/>
        <w:t>Помпа</w:t>
      </w:r>
    </w:p>
    <w:p w:rsidR="002F081F" w:rsidRDefault="002F081F" w:rsidP="002F081F">
      <w:pPr>
        <w:tabs>
          <w:tab w:val="left" w:pos="21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-243840</wp:posOffset>
            </wp:positionV>
            <wp:extent cx="2743200" cy="3657600"/>
            <wp:effectExtent l="19050" t="0" r="0" b="0"/>
            <wp:wrapNone/>
            <wp:docPr id="13" name="Рисунок 13" descr="C:\Documents and Settings\Пользователь\Рабочий стол\мастер-класкинезиология\фото кинезиология\SAM_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мастер-класкинезиология\фото кинезиология\SAM_92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274320</wp:posOffset>
            </wp:positionV>
            <wp:extent cx="3105150" cy="2328545"/>
            <wp:effectExtent l="19050" t="0" r="0" b="0"/>
            <wp:wrapNone/>
            <wp:docPr id="16" name="Рисунок 16" descr="C:\Documents and Settings\Пользователь\Рабочий стол\мастер-класкинезиология\фото кинезиология\SAM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мастер-класкинезиология\фото кинезиология\SAM_92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tabs>
          <w:tab w:val="left" w:pos="1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1428750</wp:posOffset>
            </wp:positionV>
            <wp:extent cx="3143250" cy="2362200"/>
            <wp:effectExtent l="19050" t="0" r="0" b="0"/>
            <wp:wrapNone/>
            <wp:docPr id="15" name="Рисунок 15" descr="C:\Documents and Settings\Пользователь\Рабочий стол\мастер-класкинезиология\фото кинезиология\SAM_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мастер-класкинезиология\фото кинезиология\SAM_92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723900</wp:posOffset>
            </wp:positionV>
            <wp:extent cx="2295525" cy="3067050"/>
            <wp:effectExtent l="19050" t="0" r="9525" b="0"/>
            <wp:wrapNone/>
            <wp:docPr id="14" name="Рисунок 14" descr="C:\Documents and Settings\Пользователь\Рабочий стол\мастер-класкинезиология\фото кинезиология\SAM_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мастер-класкинезиология\фото кинезиология\SAM_9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Кнопки космоса                                                     Кнопки мозга</w:t>
      </w: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Pr="00866F4A" w:rsidRDefault="002F081F" w:rsidP="00866F4A">
      <w:pPr>
        <w:tabs>
          <w:tab w:val="left" w:pos="16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Кнопки земли                                                       Энергетическая зевота</w:t>
      </w:r>
    </w:p>
    <w:p w:rsidR="00767370" w:rsidRDefault="00767370" w:rsidP="002F081F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67370" w:rsidRDefault="00767370" w:rsidP="002F081F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67370" w:rsidRDefault="00767370" w:rsidP="002F081F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F081F" w:rsidRPr="00C1366A" w:rsidRDefault="002F081F" w:rsidP="002F081F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136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Приложение 2</w:t>
      </w:r>
    </w:p>
    <w:p w:rsidR="002F081F" w:rsidRPr="00EC27E2" w:rsidRDefault="002F081F" w:rsidP="002F081F">
      <w:pPr>
        <w:shd w:val="clear" w:color="auto" w:fill="FFFFFF"/>
        <w:spacing w:before="96" w:after="12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EC27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Тезарус</w:t>
      </w:r>
    </w:p>
    <w:p w:rsidR="002F081F" w:rsidRPr="00C1366A" w:rsidRDefault="002F081F" w:rsidP="002F081F">
      <w:pPr>
        <w:shd w:val="clear" w:color="auto" w:fill="FFFFFF"/>
        <w:spacing w:before="96" w:after="12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66A">
        <w:rPr>
          <w:rFonts w:ascii="Times New Roman" w:eastAsia="Times New Roman" w:hAnsi="Times New Roman" w:cs="Times New Roman"/>
          <w:b/>
          <w:bCs/>
          <w:sz w:val="28"/>
          <w:szCs w:val="28"/>
        </w:rPr>
        <w:t>Сигнальная система</w:t>
      </w:r>
      <w:r w:rsidRPr="00C1366A">
        <w:rPr>
          <w:rFonts w:ascii="Times New Roman" w:eastAsia="Times New Roman" w:hAnsi="Times New Roman" w:cs="Times New Roman"/>
          <w:sz w:val="28"/>
          <w:szCs w:val="28"/>
        </w:rPr>
        <w:t> — система условно- и безусловнорефлекторных связей высшей нервной системы животных (включая человека) и окружающего мира. Различают </w:t>
      </w:r>
      <w:hyperlink r:id="rId23" w:tooltip="Первая сигнальная система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первую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24" w:tooltip="Вторая сигнальная система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вторую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> сигнальные системы. Термин введен академиком </w:t>
      </w:r>
      <w:hyperlink r:id="rId25" w:tooltip="Павлов, Иван Петрович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И. П. Павловым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1366A">
        <w:rPr>
          <w:rFonts w:ascii="Times New Roman" w:eastAsia="Times New Roman" w:hAnsi="Times New Roman" w:cs="Times New Roman"/>
          <w:sz w:val="28"/>
          <w:szCs w:val="28"/>
        </w:rPr>
        <w:tab/>
        <w:t>«Это то, что и мы имеем в себе как впечатления, ощущения и представления от окружающей внешней среды, как общеприродной, так и от нашей социальной, исключая слово, слышимое и видимое. Это — первая сигнальная система действительности, общая у нас с животными». Первая сигнальная система развита практически у всех животных, тогда как вторая система присутствует только у </w:t>
      </w:r>
      <w:hyperlink r:id="rId26" w:tooltip="Человек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человека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> и, возможно, у некоторых китообразных. Это связано с тем, что только человек способен формировать отвлечённый от обстоятельств </w:t>
      </w:r>
      <w:hyperlink r:id="rId27" w:tooltip="Образ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образ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>. После произнесении слова «</w:t>
      </w:r>
      <w:hyperlink r:id="rId28" w:tooltip="Лимон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лимон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>» человек может представить, какой он кислый и как обычно морщатся, когда едят его, то есть произнесение слова вызывает в памяти образ (срабатывает вторая сигнальная система); если при этом началось повышенное отделение слюны, то это работа первой сигнальной системы.</w:t>
      </w:r>
    </w:p>
    <w:p w:rsidR="002F081F" w:rsidRPr="00C1366A" w:rsidRDefault="002F081F" w:rsidP="002F081F">
      <w:pPr>
        <w:shd w:val="clear" w:color="auto" w:fill="FFFFFF"/>
        <w:spacing w:before="96" w:after="12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66A">
        <w:rPr>
          <w:rFonts w:ascii="Times New Roman" w:eastAsia="Times New Roman" w:hAnsi="Times New Roman" w:cs="Times New Roman"/>
          <w:b/>
          <w:sz w:val="28"/>
          <w:szCs w:val="28"/>
        </w:rPr>
        <w:t xml:space="preserve">Синтетичность - </w:t>
      </w:r>
      <w:r w:rsidRPr="00C1366A">
        <w:rPr>
          <w:rFonts w:ascii="Times New Roman" w:eastAsia="Times New Roman" w:hAnsi="Times New Roman" w:cs="Times New Roman"/>
          <w:sz w:val="28"/>
          <w:szCs w:val="28"/>
        </w:rPr>
        <w:t xml:space="preserve">обобщенность, собирательность. </w:t>
      </w:r>
    </w:p>
    <w:p w:rsidR="002F081F" w:rsidRPr="00C1366A" w:rsidRDefault="002F081F" w:rsidP="002F081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66A">
        <w:rPr>
          <w:rFonts w:ascii="Times New Roman" w:hAnsi="Times New Roman" w:cs="Times New Roman"/>
          <w:b/>
          <w:bCs/>
          <w:sz w:val="28"/>
          <w:szCs w:val="28"/>
        </w:rPr>
        <w:t>Синтетичность мышления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1366A">
        <w:rPr>
          <w:rFonts w:ascii="Times New Roman" w:hAnsi="Times New Roman" w:cs="Times New Roman"/>
          <w:sz w:val="28"/>
          <w:szCs w:val="28"/>
        </w:rPr>
        <w:t>–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1366A">
        <w:rPr>
          <w:rFonts w:ascii="Times New Roman" w:hAnsi="Times New Roman" w:cs="Times New Roman"/>
          <w:sz w:val="28"/>
          <w:szCs w:val="28"/>
        </w:rPr>
        <w:t>способность охватить все проблемное поле одним взглядом.</w:t>
      </w:r>
    </w:p>
    <w:p w:rsidR="002F081F" w:rsidRPr="00C1366A" w:rsidRDefault="002F081F" w:rsidP="002F081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E3F7C7"/>
        </w:rPr>
      </w:pPr>
      <w:r w:rsidRPr="00C1366A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Аналитичность —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366A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характеристика мышления, определяющая способность к анализу (изучение, основанное на мысленном расчленении предмета, явления на составные части, определении входящих в целое элементов, разборе его свойств) умение выявлять причинно-следственные связи.</w:t>
      </w:r>
    </w:p>
    <w:p w:rsidR="002F081F" w:rsidRPr="00C1366A" w:rsidRDefault="002F081F" w:rsidP="00034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Ригидность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13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(от лат. rigidus -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hyperlink r:id="rId29" w:tooltip="Жесткий - Суровый, грубоватый, резкийЖесткий Твердый, плотный на ощупь; не упруг..." w:history="1">
        <w:r w:rsidRPr="00C1366A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 w:themeFill="background1"/>
          </w:rPr>
          <w:t>жесткий,</w:t>
        </w:r>
      </w:hyperlink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13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твердый) - неготовность к изменениям программы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hyperlink r:id="rId30" w:tooltip="Действия - 1. Военные операции. 2. Поведение, поступки кого-л...." w:history="1">
        <w:r w:rsidRPr="00C1366A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 w:themeFill="background1"/>
          </w:rPr>
          <w:t>действия</w:t>
        </w:r>
      </w:hyperlink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13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- в соответствии с новыми ситуационными требованиями. Различают когнитивную, аффективную  и мотивационную </w:t>
      </w:r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ригидность</w:t>
      </w:r>
      <w:r w:rsidRPr="00C136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081F" w:rsidRPr="00C1366A" w:rsidRDefault="002F081F" w:rsidP="002F081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Девиа́нтноеповеде́ние</w:t>
      </w:r>
      <w:r w:rsidRPr="00C1366A">
        <w:rPr>
          <w:rFonts w:ascii="Times New Roman" w:hAnsi="Times New Roman" w:cs="Times New Roman"/>
          <w:sz w:val="28"/>
          <w:szCs w:val="28"/>
          <w:shd w:val="clear" w:color="auto" w:fill="FFFFFF"/>
        </w:rPr>
        <w:t> — это поведение, отклоняющееся от общепринятых, социально одобряемых, наиболее распространенных и устоявшихся норм в определенных сообществах в определенный период их развития.</w:t>
      </w:r>
    </w:p>
    <w:p w:rsidR="002F081F" w:rsidRPr="00C1366A" w:rsidRDefault="002F081F" w:rsidP="002F081F">
      <w:pPr>
        <w:shd w:val="clear" w:color="auto" w:fill="FFFFFF"/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Латеральное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мышление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366A">
        <w:rPr>
          <w:rFonts w:ascii="Times New Roman" w:hAnsi="Times New Roman" w:cs="Times New Roman"/>
          <w:sz w:val="28"/>
          <w:szCs w:val="28"/>
          <w:shd w:val="clear" w:color="auto" w:fill="FFFFFF"/>
        </w:rPr>
        <w:t>(lateralthinking) – из области творческого, это метод нестандартного подхода и решения задач, изменение стереотипов в асимметричной системе сознания.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F081F" w:rsidRPr="00C1366A" w:rsidRDefault="002F081F" w:rsidP="002F081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66A">
        <w:rPr>
          <w:rFonts w:ascii="Times New Roman" w:eastAsia="Times New Roman" w:hAnsi="Times New Roman" w:cs="Times New Roman"/>
          <w:b/>
          <w:bCs/>
          <w:sz w:val="28"/>
          <w:szCs w:val="28"/>
        </w:rPr>
        <w:t>Интроверсия - экстраверсия</w:t>
      </w:r>
      <w:r w:rsidRPr="00C1366A">
        <w:rPr>
          <w:rFonts w:ascii="Times New Roman" w:eastAsia="Times New Roman" w:hAnsi="Times New Roman" w:cs="Times New Roman"/>
          <w:sz w:val="28"/>
          <w:szCs w:val="28"/>
        </w:rPr>
        <w:t xml:space="preserve"> - распространённое в психологии основание категоризации или измерения черт личности. Наиболее известны два несколько отличающихся понятия интроверсии-экстраверсии, </w:t>
      </w:r>
      <w:r w:rsidRPr="00C1366A">
        <w:rPr>
          <w:rFonts w:ascii="Times New Roman" w:eastAsia="Times New Roman" w:hAnsi="Times New Roman" w:cs="Times New Roman"/>
          <w:sz w:val="28"/>
          <w:szCs w:val="28"/>
        </w:rPr>
        <w:lastRenderedPageBreak/>
        <w:t>принадлежащих Карлу Густаву Юнгу и Гансу Юргену Айзенку. Согласно Юнгу, экстраверсия проявляется в направленности либидо человека на внешний мир, в том, что экстраверт предпочитает социальные и практические аспекты жизни погружению в мир воображения и размышлений. Интроверт же, напротив, предпочитает размышления и воображение операциям с реальными внешними объектами.</w:t>
      </w:r>
    </w:p>
    <w:p w:rsidR="002F081F" w:rsidRPr="00F812EC" w:rsidRDefault="002F081F" w:rsidP="002F081F">
      <w:pPr>
        <w:jc w:val="both"/>
        <w:rPr>
          <w:sz w:val="24"/>
          <w:szCs w:val="24"/>
        </w:rPr>
      </w:pPr>
    </w:p>
    <w:p w:rsidR="002F081F" w:rsidRDefault="002F081F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CD2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03456E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1.Дружинина Е.Е. Кинези</w:t>
      </w:r>
      <w:r w:rsidR="00A03CD2">
        <w:rPr>
          <w:rFonts w:ascii="Times New Roman" w:hAnsi="Times New Roman" w:cs="Times New Roman"/>
          <w:sz w:val="28"/>
          <w:szCs w:val="28"/>
        </w:rPr>
        <w:t xml:space="preserve">ологические методики в психолого-педагогической работе ДОУ// </w:t>
      </w:r>
      <w:r w:rsidR="00F220F4">
        <w:rPr>
          <w:rFonts w:ascii="Times New Roman" w:hAnsi="Times New Roman" w:cs="Times New Roman"/>
          <w:sz w:val="28"/>
          <w:szCs w:val="28"/>
        </w:rPr>
        <w:t>И</w:t>
      </w:r>
      <w:r w:rsidR="002F081F">
        <w:rPr>
          <w:rFonts w:ascii="Times New Roman" w:hAnsi="Times New Roman" w:cs="Times New Roman"/>
          <w:sz w:val="28"/>
          <w:szCs w:val="28"/>
        </w:rPr>
        <w:t xml:space="preserve">нструктор по физкультуре дошкольного образовательного учреждения. </w:t>
      </w:r>
      <w:r w:rsidR="00A03CD2">
        <w:rPr>
          <w:rFonts w:ascii="Times New Roman" w:hAnsi="Times New Roman" w:cs="Times New Roman"/>
          <w:sz w:val="28"/>
          <w:szCs w:val="28"/>
        </w:rPr>
        <w:t>2011</w:t>
      </w:r>
      <w:r w:rsidR="002F081F">
        <w:rPr>
          <w:rFonts w:ascii="Times New Roman" w:hAnsi="Times New Roman" w:cs="Times New Roman"/>
          <w:sz w:val="28"/>
          <w:szCs w:val="28"/>
        </w:rPr>
        <w:t xml:space="preserve"> №2</w:t>
      </w:r>
      <w:r w:rsidR="00A03CD2">
        <w:rPr>
          <w:rFonts w:ascii="Times New Roman" w:hAnsi="Times New Roman" w:cs="Times New Roman"/>
          <w:sz w:val="28"/>
          <w:szCs w:val="28"/>
        </w:rPr>
        <w:t>;</w:t>
      </w:r>
    </w:p>
    <w:p w:rsidR="00F220F4" w:rsidRPr="00A03CD2" w:rsidRDefault="00A03CD2" w:rsidP="00F22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220F4">
        <w:rPr>
          <w:rFonts w:ascii="Times New Roman" w:hAnsi="Times New Roman" w:cs="Times New Roman"/>
          <w:sz w:val="28"/>
          <w:szCs w:val="28"/>
        </w:rPr>
        <w:t>Журнал в журнале «Психолог». Мудрое движение//Обруч. 2010 №6;</w:t>
      </w:r>
    </w:p>
    <w:p w:rsidR="00F220F4" w:rsidRDefault="00831E4C" w:rsidP="00F22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220F4">
        <w:rPr>
          <w:rFonts w:ascii="Times New Roman" w:hAnsi="Times New Roman" w:cs="Times New Roman"/>
          <w:sz w:val="28"/>
          <w:szCs w:val="28"/>
        </w:rPr>
        <w:t>Синельщиков</w:t>
      </w:r>
      <w:r w:rsidR="0003456E">
        <w:rPr>
          <w:rFonts w:ascii="Times New Roman" w:hAnsi="Times New Roman" w:cs="Times New Roman"/>
          <w:sz w:val="28"/>
          <w:szCs w:val="28"/>
        </w:rPr>
        <w:t>а И.К. Применение методов кинези</w:t>
      </w:r>
      <w:r w:rsidR="00F220F4">
        <w:rPr>
          <w:rFonts w:ascii="Times New Roman" w:hAnsi="Times New Roman" w:cs="Times New Roman"/>
          <w:sz w:val="28"/>
          <w:szCs w:val="28"/>
        </w:rPr>
        <w:t>ологии в работе с воспитанниками и педагогами// Справочник педагога-психолога. 2011 №5.</w:t>
      </w:r>
    </w:p>
    <w:p w:rsidR="00E528A9" w:rsidRPr="00EA6D7D" w:rsidRDefault="00E528A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4589" w:rsidRDefault="00AD4589"/>
    <w:sectPr w:rsidR="00AD4589" w:rsidSect="006F62BC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0309" w:rsidRDefault="00CD0309" w:rsidP="00866F4A">
      <w:pPr>
        <w:spacing w:after="0" w:line="240" w:lineRule="auto"/>
      </w:pPr>
      <w:r>
        <w:separator/>
      </w:r>
    </w:p>
  </w:endnote>
  <w:endnote w:type="continuationSeparator" w:id="1">
    <w:p w:rsidR="00CD0309" w:rsidRDefault="00CD0309" w:rsidP="00866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40455"/>
      <w:docPartObj>
        <w:docPartGallery w:val="Page Numbers (Bottom of Page)"/>
        <w:docPartUnique/>
      </w:docPartObj>
    </w:sdtPr>
    <w:sdtContent>
      <w:p w:rsidR="00733F76" w:rsidRDefault="00FA2E17">
        <w:pPr>
          <w:pStyle w:val="a9"/>
          <w:jc w:val="center"/>
        </w:pPr>
        <w:r>
          <w:fldChar w:fldCharType="begin"/>
        </w:r>
        <w:r w:rsidR="002D7666">
          <w:instrText xml:space="preserve"> PAGE   \* MERGEFORMAT </w:instrText>
        </w:r>
        <w:r>
          <w:fldChar w:fldCharType="separate"/>
        </w:r>
        <w:r w:rsidR="00384A6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33F76" w:rsidRDefault="00733F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0309" w:rsidRDefault="00CD0309" w:rsidP="00866F4A">
      <w:pPr>
        <w:spacing w:after="0" w:line="240" w:lineRule="auto"/>
      </w:pPr>
      <w:r>
        <w:separator/>
      </w:r>
    </w:p>
  </w:footnote>
  <w:footnote w:type="continuationSeparator" w:id="1">
    <w:p w:rsidR="00CD0309" w:rsidRDefault="00CD0309" w:rsidP="00866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C0713"/>
    <w:multiLevelType w:val="hybridMultilevel"/>
    <w:tmpl w:val="337687C4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>
    <w:nsid w:val="1F8152ED"/>
    <w:multiLevelType w:val="hybridMultilevel"/>
    <w:tmpl w:val="299A8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A1526"/>
    <w:multiLevelType w:val="hybridMultilevel"/>
    <w:tmpl w:val="54047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67A9C"/>
    <w:multiLevelType w:val="hybridMultilevel"/>
    <w:tmpl w:val="CF185C28"/>
    <w:lvl w:ilvl="0" w:tplc="F74495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3A02D32"/>
    <w:multiLevelType w:val="hybridMultilevel"/>
    <w:tmpl w:val="0C6C0C76"/>
    <w:lvl w:ilvl="0" w:tplc="EA3A5BD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5F2A23"/>
    <w:multiLevelType w:val="hybridMultilevel"/>
    <w:tmpl w:val="D384242A"/>
    <w:lvl w:ilvl="0" w:tplc="4AEA70D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A0B0270"/>
    <w:multiLevelType w:val="hybridMultilevel"/>
    <w:tmpl w:val="17F0D292"/>
    <w:lvl w:ilvl="0" w:tplc="9E720F6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23045"/>
    <w:multiLevelType w:val="hybridMultilevel"/>
    <w:tmpl w:val="EF5678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BE600D0"/>
    <w:multiLevelType w:val="hybridMultilevel"/>
    <w:tmpl w:val="7D7688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13C23BB"/>
    <w:multiLevelType w:val="hybridMultilevel"/>
    <w:tmpl w:val="37564A4A"/>
    <w:lvl w:ilvl="0" w:tplc="4AEA70D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593E76E7"/>
    <w:multiLevelType w:val="hybridMultilevel"/>
    <w:tmpl w:val="F4D41D6C"/>
    <w:lvl w:ilvl="0" w:tplc="4A1EDD7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15F26"/>
    <w:multiLevelType w:val="hybridMultilevel"/>
    <w:tmpl w:val="022EF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D1C9C"/>
    <w:multiLevelType w:val="hybridMultilevel"/>
    <w:tmpl w:val="9B84B51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6AAA45CD"/>
    <w:multiLevelType w:val="hybridMultilevel"/>
    <w:tmpl w:val="513608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CDE5D21"/>
    <w:multiLevelType w:val="hybridMultilevel"/>
    <w:tmpl w:val="82C64D6C"/>
    <w:lvl w:ilvl="0" w:tplc="E648F0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D0E7C56"/>
    <w:multiLevelType w:val="hybridMultilevel"/>
    <w:tmpl w:val="5A6C7EAE"/>
    <w:lvl w:ilvl="0" w:tplc="42DC3C7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12"/>
  </w:num>
  <w:num w:numId="5">
    <w:abstractNumId w:val="9"/>
  </w:num>
  <w:num w:numId="6">
    <w:abstractNumId w:val="5"/>
  </w:num>
  <w:num w:numId="7">
    <w:abstractNumId w:val="11"/>
  </w:num>
  <w:num w:numId="8">
    <w:abstractNumId w:val="0"/>
  </w:num>
  <w:num w:numId="9">
    <w:abstractNumId w:val="1"/>
  </w:num>
  <w:num w:numId="10">
    <w:abstractNumId w:val="2"/>
  </w:num>
  <w:num w:numId="11">
    <w:abstractNumId w:val="4"/>
  </w:num>
  <w:num w:numId="12">
    <w:abstractNumId w:val="15"/>
  </w:num>
  <w:num w:numId="13">
    <w:abstractNumId w:val="10"/>
  </w:num>
  <w:num w:numId="14">
    <w:abstractNumId w:val="6"/>
  </w:num>
  <w:num w:numId="15">
    <w:abstractNumId w:val="3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28A9"/>
    <w:rsid w:val="00000087"/>
    <w:rsid w:val="0003456E"/>
    <w:rsid w:val="00085099"/>
    <w:rsid w:val="000D2A90"/>
    <w:rsid w:val="000F4D66"/>
    <w:rsid w:val="0015358D"/>
    <w:rsid w:val="001A6A36"/>
    <w:rsid w:val="001F47DB"/>
    <w:rsid w:val="00221CAF"/>
    <w:rsid w:val="00235E82"/>
    <w:rsid w:val="002B7F5B"/>
    <w:rsid w:val="002C04C0"/>
    <w:rsid w:val="002C4A4A"/>
    <w:rsid w:val="002D7666"/>
    <w:rsid w:val="002E5377"/>
    <w:rsid w:val="002F081F"/>
    <w:rsid w:val="00384A60"/>
    <w:rsid w:val="003A0569"/>
    <w:rsid w:val="003B159F"/>
    <w:rsid w:val="003E2D8F"/>
    <w:rsid w:val="003F481B"/>
    <w:rsid w:val="004554F7"/>
    <w:rsid w:val="00486956"/>
    <w:rsid w:val="0048705B"/>
    <w:rsid w:val="00503C04"/>
    <w:rsid w:val="00532E9A"/>
    <w:rsid w:val="00571806"/>
    <w:rsid w:val="005D44AA"/>
    <w:rsid w:val="0062782E"/>
    <w:rsid w:val="0064224C"/>
    <w:rsid w:val="00655371"/>
    <w:rsid w:val="00656024"/>
    <w:rsid w:val="006706C0"/>
    <w:rsid w:val="006B1E3E"/>
    <w:rsid w:val="006B4DF9"/>
    <w:rsid w:val="006F1EFC"/>
    <w:rsid w:val="006F62BC"/>
    <w:rsid w:val="00733F76"/>
    <w:rsid w:val="00747D56"/>
    <w:rsid w:val="00767370"/>
    <w:rsid w:val="007A02A1"/>
    <w:rsid w:val="007B1AA8"/>
    <w:rsid w:val="007D7809"/>
    <w:rsid w:val="00831E4C"/>
    <w:rsid w:val="008378B1"/>
    <w:rsid w:val="00866F4A"/>
    <w:rsid w:val="008711B2"/>
    <w:rsid w:val="00883DC8"/>
    <w:rsid w:val="008A0A39"/>
    <w:rsid w:val="008E167F"/>
    <w:rsid w:val="00937AEB"/>
    <w:rsid w:val="00937CE3"/>
    <w:rsid w:val="00961C2C"/>
    <w:rsid w:val="00987393"/>
    <w:rsid w:val="009B5A56"/>
    <w:rsid w:val="00A03CD2"/>
    <w:rsid w:val="00A22589"/>
    <w:rsid w:val="00A2773D"/>
    <w:rsid w:val="00A91A75"/>
    <w:rsid w:val="00AC6E0B"/>
    <w:rsid w:val="00AD4589"/>
    <w:rsid w:val="00B33424"/>
    <w:rsid w:val="00B42FC0"/>
    <w:rsid w:val="00B60D6D"/>
    <w:rsid w:val="00BC242F"/>
    <w:rsid w:val="00BC3394"/>
    <w:rsid w:val="00BD0C67"/>
    <w:rsid w:val="00BF31C9"/>
    <w:rsid w:val="00C1366A"/>
    <w:rsid w:val="00C56D91"/>
    <w:rsid w:val="00CA262B"/>
    <w:rsid w:val="00CB5044"/>
    <w:rsid w:val="00CD0309"/>
    <w:rsid w:val="00CE3E0E"/>
    <w:rsid w:val="00D201DC"/>
    <w:rsid w:val="00D32C52"/>
    <w:rsid w:val="00D801CA"/>
    <w:rsid w:val="00D81F6C"/>
    <w:rsid w:val="00D85819"/>
    <w:rsid w:val="00E22991"/>
    <w:rsid w:val="00E37501"/>
    <w:rsid w:val="00E528A9"/>
    <w:rsid w:val="00E8776F"/>
    <w:rsid w:val="00E91595"/>
    <w:rsid w:val="00E93B63"/>
    <w:rsid w:val="00EB27BB"/>
    <w:rsid w:val="00F017D8"/>
    <w:rsid w:val="00F220F4"/>
    <w:rsid w:val="00F25321"/>
    <w:rsid w:val="00F64CFC"/>
    <w:rsid w:val="00F65B5C"/>
    <w:rsid w:val="00FA2E17"/>
    <w:rsid w:val="00FB2691"/>
    <w:rsid w:val="00FD63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394"/>
    <w:pPr>
      <w:ind w:left="720"/>
      <w:contextualSpacing/>
    </w:pPr>
  </w:style>
  <w:style w:type="table" w:styleId="a4">
    <w:name w:val="Table Grid"/>
    <w:basedOn w:val="a1"/>
    <w:uiPriority w:val="59"/>
    <w:rsid w:val="004869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2F081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081F"/>
  </w:style>
  <w:style w:type="character" w:styleId="a6">
    <w:name w:val="Strong"/>
    <w:basedOn w:val="a0"/>
    <w:uiPriority w:val="22"/>
    <w:qFormat/>
    <w:rsid w:val="002F081F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866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6F4A"/>
  </w:style>
  <w:style w:type="paragraph" w:styleId="a9">
    <w:name w:val="footer"/>
    <w:basedOn w:val="a"/>
    <w:link w:val="aa"/>
    <w:uiPriority w:val="99"/>
    <w:unhideWhenUsed/>
    <w:rsid w:val="00866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6F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ru.wikipedia.org/wiki/%D0%A7%D0%B5%D0%BB%D0%BE%D0%B2%D0%B5%D0%B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ru.wikipedia.org/wiki/%D0%9F%D0%B0%D0%B2%D0%BB%D0%BE%D0%B2,_%D0%98%D0%B2%D0%B0%D0%BD_%D0%9F%D0%B5%D1%82%D1%80%D0%BE%D0%B2%D0%B8%D1%87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tolkslovar.ru/j597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ru.wikipedia.org/wiki/%D0%92%D1%82%D0%BE%D1%80%D0%B0%D1%8F_%D1%81%D0%B8%D0%B3%D0%BD%D0%B0%D0%BB%D1%8C%D0%BD%D0%B0%D1%8F_%D1%81%D0%B8%D1%81%D1%82%D0%B5%D0%BC%D0%B0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ru.wikipedia.org/wiki/%D0%9F%D0%B5%D1%80%D0%B2%D0%B0%D1%8F_%D1%81%D0%B8%D0%B3%D0%BD%D0%B0%D0%BB%D1%8C%D0%BD%D0%B0%D1%8F_%D1%81%D0%B8%D1%81%D1%82%D0%B5%D0%BC%D0%B0" TargetMode="External"/><Relationship Id="rId28" Type="http://schemas.openxmlformats.org/officeDocument/2006/relationships/hyperlink" Target="http://ru.wikipedia.org/wiki/%D0%9B%D0%B8%D0%BC%D0%BE%D0%BD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ru.wikipedia.org/wiki/%D0%9E%D0%B1%D1%80%D0%B0%D0%B7" TargetMode="External"/><Relationship Id="rId30" Type="http://schemas.openxmlformats.org/officeDocument/2006/relationships/hyperlink" Target="http://tolkslovar.ru/d145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19</Pages>
  <Words>3599</Words>
  <Characters>20516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Юлия</cp:lastModifiedBy>
  <cp:revision>46</cp:revision>
  <cp:lastPrinted>2013-05-22T04:57:00Z</cp:lastPrinted>
  <dcterms:created xsi:type="dcterms:W3CDTF">2013-05-16T01:50:00Z</dcterms:created>
  <dcterms:modified xsi:type="dcterms:W3CDTF">2018-10-12T02:24:00Z</dcterms:modified>
</cp:coreProperties>
</file>