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8D" w:rsidRPr="00AD5D8D" w:rsidRDefault="00321B79" w:rsidP="00321B7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321B7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     </w:t>
      </w:r>
      <w:r w:rsidR="00AD5D8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</w:t>
      </w:r>
      <w:r w:rsidR="00AD5D8D" w:rsidRPr="00AD5D8D">
        <w:rPr>
          <w:rFonts w:ascii="Times New Roman" w:eastAsia="Times New Roman" w:hAnsi="Times New Roman" w:cs="Times New Roman"/>
          <w:kern w:val="36"/>
          <w:lang w:eastAsia="ru-RU"/>
        </w:rPr>
        <w:t xml:space="preserve">       </w:t>
      </w:r>
      <w:r w:rsidR="00AD5D8D">
        <w:rPr>
          <w:rFonts w:ascii="Times New Roman" w:eastAsia="Times New Roman" w:hAnsi="Times New Roman" w:cs="Times New Roman"/>
          <w:kern w:val="36"/>
          <w:lang w:eastAsia="ru-RU"/>
        </w:rPr>
        <w:t xml:space="preserve">                 </w:t>
      </w:r>
      <w:r w:rsidR="00AD5D8D" w:rsidRPr="00AD5D8D">
        <w:rPr>
          <w:rFonts w:ascii="Times New Roman" w:eastAsia="Times New Roman" w:hAnsi="Times New Roman" w:cs="Times New Roman"/>
          <w:kern w:val="36"/>
          <w:lang w:eastAsia="ru-RU"/>
        </w:rPr>
        <w:t xml:space="preserve"> Приложение к письму от 19.11.2018 г. №</w:t>
      </w:r>
      <w:r w:rsidR="00AD5D8D">
        <w:rPr>
          <w:rFonts w:ascii="Times New Roman" w:eastAsia="Times New Roman" w:hAnsi="Times New Roman" w:cs="Times New Roman"/>
          <w:kern w:val="36"/>
          <w:lang w:eastAsia="ru-RU"/>
        </w:rPr>
        <w:t xml:space="preserve"> ___</w:t>
      </w:r>
    </w:p>
    <w:p w:rsidR="00AD5D8D" w:rsidRDefault="00AD5D8D" w:rsidP="00321B7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321B79" w:rsidRPr="00321B79" w:rsidRDefault="00AD5D8D" w:rsidP="00321B7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</w:t>
      </w:r>
      <w:r w:rsidR="00321B79" w:rsidRPr="00321B7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Выбираем детское кресло для автомобиля</w:t>
      </w:r>
    </w:p>
    <w:p w:rsid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2006 года вступил в действие п. 22.9 Правил дорожного движения, утвержденных постановлением Совета министров – Правительством Российской Федерации от 23.10.1993 № 1090, согласно которому 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</w:t>
      </w:r>
      <w:proofErr w:type="gram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средства, а на переднем сиденье легкового автомобиля - только с использованием детских удерживающих устройств (</w:t>
      </w:r>
      <w:proofErr w:type="spell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автолюлек</w:t>
      </w:r>
      <w:proofErr w:type="spell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автокресел</w:t>
      </w:r>
      <w:proofErr w:type="spell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детских сидений каждой весовой группы).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что детские </w:t>
      </w:r>
      <w:proofErr w:type="spell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</w:t>
      </w:r>
      <w:proofErr w:type="spell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обязательны, но еще и повышают безопасность ребенка при возникновении ДТП, знают все родители.</w:t>
      </w:r>
    </w:p>
    <w:p w:rsidR="00321B79" w:rsidRPr="00321B79" w:rsidRDefault="00AD5D8D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1B79"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того, что для многих родителей выбор </w:t>
      </w:r>
      <w:proofErr w:type="spellStart"/>
      <w:r w:rsidR="00321B79"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</w:t>
      </w:r>
      <w:proofErr w:type="spellEnd"/>
      <w:r w:rsidR="00321B79"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превращается в долгий и мучительный процесс, который, зачастую, заканчивается покупкой по рекомендации знакомых или на основе отзывов в сети Интернет, </w:t>
      </w:r>
      <w:proofErr w:type="spellStart"/>
      <w:r w:rsidR="00321B79"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="00321B79"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 необходимым довести до сведения потребителей информацию, которая должна помочь сделать правильный выбор при покупке детского </w:t>
      </w:r>
      <w:proofErr w:type="spellStart"/>
      <w:r w:rsidR="00321B79"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</w:t>
      </w:r>
      <w:proofErr w:type="spellEnd"/>
      <w:r w:rsidR="00321B79"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– это маркировка детского удерживающего устройства, которая включает в себя: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сокращенное название предприятия-изготовителя либо фабричная марка, а также год производства;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чертеж, обозначающий способ правильного пристегивания;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несъемную табличку «ОЧЕНЬ ОПАСНО - Не использовать на сиденьях, оборудованных надувными подушками» если удерживающее устройство обращено назад. Надпись на табличке должна быть на русском языке;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обозначение категории  удерживающего устройства: "универсальное", "ограниченное", "</w:t>
      </w:r>
      <w:proofErr w:type="spell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полууниверсальное</w:t>
      </w:r>
      <w:proofErr w:type="spell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или "особое";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группы по массе ребенка, для которого предназначено устройство, а именно: 0 - 10 кг; 0 - 13 кг; 9 - 18 кг; 15 - 25 кг; 22 - 36 кг; 0 - 18 кг; 9 - 25 кг; 15 - 36 кг; 0 - 25 кг; 9 - 36 кг; 0 - 36 кг;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буквы Y для устройства с проходящей между ног лямкой;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буквы S для специального удерживающего устройства.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Обозначения должны быть четкими и нестираемыми, наносятся на соответствующую табличку или проставляют непосредственно на лямке, табличке.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Маркировка должна быть износостойкой.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Например: </w:t>
      </w:r>
      <w:proofErr w:type="gram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Универсальное</w:t>
      </w:r>
      <w:proofErr w:type="gram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22-36 кг S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маркировка указывает, что детское удерживающее устройство можно использовать на любых типах транспортных сре</w:t>
      </w:r>
      <w:proofErr w:type="gram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детей массой от 9 до 36 кг (группы I - III). Буква "S" - означает специальное удерживающее устройство.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детских удерживающих устройств, относящихся к "универсальной", "</w:t>
      </w:r>
      <w:proofErr w:type="spell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полууниверсальной</w:t>
      </w:r>
      <w:proofErr w:type="spell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"ограниченной" категориям, допускается на передних и задних сиденьях, если устройства устанавливают в соответствии с инструкцией предприятия-изготовителя.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непосредственной близости от места, где в устройстве находится голова ребенка, должен быть стационарно прикреплен предупредительный знак с минимальной текстовой информацией.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20659" cy="5052672"/>
            <wp:effectExtent l="19050" t="0" r="8641" b="0"/>
            <wp:docPr id="1" name="Рисунок 1" descr="http://zpp.rospotrebnadzor.ru/Upload/%D0%94%D0%B5%D1%82%D1%81%D0%BA%D0%BE%D0%B5%20%D0%B0%D0%B2%D1%82%D0%BE%D0%BA%D1%80%D0%B5%D1%81%D0%BB%D0%BE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pp.rospotrebnadzor.ru/Upload/%D0%94%D0%B5%D1%82%D1%81%D0%BA%D0%BE%D0%B5%20%D0%B0%D0%B2%D1%82%D0%BE%D0%BA%D1%80%D0%B5%D1%81%D0%BB%D0%BE%2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22" cy="50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Одновременно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каждому устройству должна быть приложена </w:t>
      </w:r>
      <w:proofErr w:type="gram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</w:t>
      </w:r>
      <w:proofErr w:type="gram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языке </w:t>
      </w:r>
      <w:proofErr w:type="gram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среди прочего, обязательно будет содержать следующие сведения: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методе установки, который иллюстрируется с помощью фотографий и/или очень четких рисунков;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весовых группах, для которых предназначено устройство;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и предупреждения о состоянии всех крепежных лямок удерживающего устройства;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о том, чтобы ребенок не оставался без присмотра в детском удерживающем устройстве и другие требования, установленные стандартом.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21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Справочно</w:t>
      </w:r>
      <w:proofErr w:type="spell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Требования по безопасности к удерживающим устройствам для детей установлены техническим регламентом Таможенного союза «О безопасности колесных транспортных средств» (</w:t>
      </w:r>
      <w:proofErr w:type="gram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 018/2011), утвержденных Решением Комиссии Таможенного союза от 09.12.2011 № 877. Согласно </w:t>
      </w:r>
      <w:proofErr w:type="gram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 018/2011 удерживающие устройства для детей отнесены к компонентам транспортных средств и на этом основании входят в перечень объектов технического регулирования.</w:t>
      </w:r>
    </w:p>
    <w:p w:rsid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Правил ЕЭК ООН № 44 в Российской Федерации утвержден и введен в действие Приказом </w:t>
      </w:r>
      <w:proofErr w:type="spell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Ростехрегулирования</w:t>
      </w:r>
      <w:proofErr w:type="spell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20.12.2005 № 318-ст «ГОСТ </w:t>
      </w:r>
      <w:proofErr w:type="gram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41.44-2005. Национальный стандарт Российской Федерации. Единообразные предписания, касающиеся удерживающих устройств для детей, находящихся в механических транспортных средствах», </w:t>
      </w:r>
      <w:proofErr w:type="gram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устанавливающий</w:t>
      </w:r>
      <w:proofErr w:type="gram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безопасности детских удерживающих устройств, в рамках которого каждое детское удерживающее устройство подвергается испытанию по заявке предприятия-изготовителя с учетом требований, установленных национальным стандартом.</w:t>
      </w:r>
    </w:p>
    <w:p w:rsidR="00AD5D8D" w:rsidRDefault="00AD5D8D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D8D" w:rsidRPr="00AD5D8D" w:rsidRDefault="00AD5D8D" w:rsidP="00AD5D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Территориальный </w:t>
      </w:r>
      <w:r w:rsidRPr="00AD5D8D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 Управления </w:t>
      </w:r>
      <w:proofErr w:type="spellStart"/>
      <w:r w:rsidRPr="00AD5D8D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Роспотребнадзора</w:t>
      </w:r>
      <w:proofErr w:type="spellEnd"/>
    </w:p>
    <w:p w:rsidR="00AD5D8D" w:rsidRPr="00AD5D8D" w:rsidRDefault="00AD5D8D" w:rsidP="00AD5D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D5D8D">
        <w:rPr>
          <w:rFonts w:ascii="Times New Roman" w:eastAsia="Times New Roman" w:hAnsi="Times New Roman" w:cs="Times New Roman"/>
          <w:color w:val="000000"/>
          <w:lang w:eastAsia="ru-RU"/>
        </w:rPr>
        <w:t xml:space="preserve">по Красноярскому краю </w:t>
      </w:r>
    </w:p>
    <w:p w:rsidR="00AD5D8D" w:rsidRPr="00AD5D8D" w:rsidRDefault="00AD5D8D" w:rsidP="00AD5D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D5D8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Pr="00AD5D8D">
        <w:rPr>
          <w:rFonts w:ascii="Times New Roman" w:eastAsia="Times New Roman" w:hAnsi="Times New Roman" w:cs="Times New Roman"/>
          <w:color w:val="000000"/>
          <w:lang w:eastAsia="ru-RU"/>
        </w:rPr>
        <w:t>Богучанском</w:t>
      </w:r>
      <w:proofErr w:type="spellEnd"/>
      <w:r w:rsidRPr="00AD5D8D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районе</w:t>
      </w:r>
    </w:p>
    <w:p w:rsidR="00AD5D8D" w:rsidRDefault="00AD5D8D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D8D" w:rsidRDefault="00AD5D8D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D8D" w:rsidRDefault="00AD5D8D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D8D" w:rsidRDefault="00AD5D8D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D5D8D" w:rsidSect="005D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1B79"/>
    <w:rsid w:val="002A7028"/>
    <w:rsid w:val="00321B79"/>
    <w:rsid w:val="005D53A8"/>
    <w:rsid w:val="00AD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A8"/>
  </w:style>
  <w:style w:type="paragraph" w:styleId="1">
    <w:name w:val="heading 1"/>
    <w:basedOn w:val="a"/>
    <w:link w:val="10"/>
    <w:uiPriority w:val="9"/>
    <w:qFormat/>
    <w:rsid w:val="00321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B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704">
          <w:marLeft w:val="0"/>
          <w:marRight w:val="0"/>
          <w:marTop w:val="2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fayzulina-en</dc:creator>
  <cp:keywords/>
  <dc:description/>
  <cp:lastModifiedBy>fayzulina-en</cp:lastModifiedBy>
  <cp:revision>2</cp:revision>
  <cp:lastPrinted>2018-11-19T09:17:00Z</cp:lastPrinted>
  <dcterms:created xsi:type="dcterms:W3CDTF">2018-11-19T06:29:00Z</dcterms:created>
  <dcterms:modified xsi:type="dcterms:W3CDTF">2018-11-19T09:31:00Z</dcterms:modified>
</cp:coreProperties>
</file>