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DC" w:rsidRDefault="00587B8F" w:rsidP="00587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</w:t>
      </w:r>
      <w:r w:rsidR="00FE0946" w:rsidRPr="00FE0946">
        <w:rPr>
          <w:rFonts w:ascii="Times New Roman" w:hAnsi="Times New Roman" w:cs="Times New Roman"/>
          <w:b/>
          <w:sz w:val="28"/>
          <w:szCs w:val="28"/>
        </w:rPr>
        <w:t>мационный лист</w:t>
      </w:r>
    </w:p>
    <w:p w:rsidR="00FE0946" w:rsidRDefault="00FE094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1.</w:t>
      </w:r>
      <w:r w:rsidR="00456A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Александровна</w:t>
      </w:r>
    </w:p>
    <w:p w:rsidR="00FE0946" w:rsidRPr="00456AC0" w:rsidRDefault="00FE094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2.</w:t>
      </w:r>
      <w:r w:rsidR="00456AC0" w:rsidRPr="00456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6AC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56AC0">
        <w:rPr>
          <w:rFonts w:ascii="Times New Roman" w:hAnsi="Times New Roman" w:cs="Times New Roman"/>
          <w:sz w:val="28"/>
          <w:szCs w:val="28"/>
        </w:rPr>
        <w:t xml:space="preserve"> «Морские жители»</w:t>
      </w:r>
    </w:p>
    <w:p w:rsidR="00FE0946" w:rsidRDefault="00FE094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Цель</w:t>
      </w:r>
      <w:r w:rsidRPr="00FE0946">
        <w:rPr>
          <w:rFonts w:ascii="Times New Roman" w:hAnsi="Times New Roman" w:cs="Times New Roman"/>
          <w:b/>
          <w:sz w:val="28"/>
          <w:szCs w:val="28"/>
        </w:rPr>
        <w:t>:</w:t>
      </w:r>
      <w:r w:rsidR="00456AC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асширение знаний детей о многообразии жителей морей и океанов.</w:t>
      </w:r>
    </w:p>
    <w:p w:rsidR="00FE0946" w:rsidRDefault="00FE094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3</w:t>
      </w:r>
      <w:r w:rsidRPr="00FE0946">
        <w:rPr>
          <w:rFonts w:ascii="Times New Roman" w:hAnsi="Times New Roman" w:cs="Times New Roman"/>
          <w:b/>
          <w:sz w:val="28"/>
          <w:szCs w:val="28"/>
        </w:rPr>
        <w:t>.</w:t>
      </w:r>
      <w:r w:rsidR="00456A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Папка раскладушка включает в себя: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21A22" w:rsidRPr="00456AC0">
        <w:rPr>
          <w:rFonts w:ascii="Times New Roman" w:hAnsi="Times New Roman" w:cs="Times New Roman"/>
          <w:sz w:val="28"/>
          <w:szCs w:val="28"/>
        </w:rPr>
        <w:t>еогр</w:t>
      </w:r>
      <w:r>
        <w:rPr>
          <w:rFonts w:ascii="Times New Roman" w:hAnsi="Times New Roman" w:cs="Times New Roman"/>
          <w:sz w:val="28"/>
          <w:szCs w:val="28"/>
        </w:rPr>
        <w:t>афическая карта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живет»;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21A22" w:rsidRPr="00456AC0">
        <w:rPr>
          <w:rFonts w:ascii="Times New Roman" w:hAnsi="Times New Roman" w:cs="Times New Roman"/>
          <w:sz w:val="28"/>
          <w:szCs w:val="28"/>
        </w:rPr>
        <w:t>игурные кармашки: «Кальмары», «Крабы»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21A22" w:rsidRPr="00456AC0">
        <w:rPr>
          <w:rFonts w:ascii="Times New Roman" w:hAnsi="Times New Roman" w:cs="Times New Roman"/>
          <w:sz w:val="28"/>
          <w:szCs w:val="28"/>
        </w:rPr>
        <w:t>ини-книжки: «Кораллы», «Морские коньки»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21A22" w:rsidRPr="00456AC0">
        <w:rPr>
          <w:rFonts w:ascii="Times New Roman" w:hAnsi="Times New Roman" w:cs="Times New Roman"/>
          <w:sz w:val="28"/>
          <w:szCs w:val="28"/>
        </w:rPr>
        <w:t>армашки: «Стихи», «Загадки»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1A22" w:rsidRPr="00456AC0">
        <w:rPr>
          <w:rFonts w:ascii="Times New Roman" w:hAnsi="Times New Roman" w:cs="Times New Roman"/>
          <w:sz w:val="28"/>
          <w:szCs w:val="28"/>
        </w:rPr>
        <w:t>ращающий круг: «Опасно»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21A22" w:rsidRPr="00456AC0">
        <w:rPr>
          <w:rFonts w:ascii="Times New Roman" w:hAnsi="Times New Roman" w:cs="Times New Roman"/>
          <w:sz w:val="28"/>
          <w:szCs w:val="28"/>
        </w:rPr>
        <w:t>нижка-гармошка: «Экологическая цепочка»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21A22" w:rsidRPr="00456AC0">
        <w:rPr>
          <w:rFonts w:ascii="Times New Roman" w:hAnsi="Times New Roman" w:cs="Times New Roman"/>
          <w:sz w:val="28"/>
          <w:szCs w:val="28"/>
        </w:rPr>
        <w:t>онверты: «Обитатели морей и океанов», «Разрезные картинки», «Раскраски», игра «4-й лишний»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1A22" w:rsidRPr="00456AC0" w:rsidRDefault="00456AC0" w:rsidP="00456AC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21A22" w:rsidRPr="00456AC0">
        <w:rPr>
          <w:rFonts w:ascii="Times New Roman" w:hAnsi="Times New Roman" w:cs="Times New Roman"/>
          <w:sz w:val="28"/>
          <w:szCs w:val="28"/>
        </w:rPr>
        <w:t>нформационные книжечки: «Знаешь ли ты что…..»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A22" w:rsidRDefault="00487766" w:rsidP="00456AC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оформлении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использовались ракушки и морские звезды.</w:t>
      </w:r>
      <w:r w:rsidR="00456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766" w:rsidRDefault="0048776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5</w:t>
      </w:r>
      <w:r w:rsidRPr="004877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оформлен в виде папки-раскладушки и включает в себя следующие интересные элементы:</w:t>
      </w:r>
      <w:r w:rsidR="00456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вращающий круг, книжка гармошка, кармашки «Цветок», книжки-малышки, карта «Места обитания морских животных», ракушки, морские звезды».</w:t>
      </w:r>
    </w:p>
    <w:p w:rsidR="00487766" w:rsidRDefault="00487766" w:rsidP="0045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C0">
        <w:rPr>
          <w:rFonts w:ascii="Times New Roman" w:hAnsi="Times New Roman" w:cs="Times New Roman"/>
          <w:sz w:val="28"/>
          <w:szCs w:val="28"/>
        </w:rPr>
        <w:t>6</w:t>
      </w:r>
      <w:r w:rsidRPr="004877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456AC0">
        <w:rPr>
          <w:rFonts w:ascii="Times New Roman" w:hAnsi="Times New Roman" w:cs="Times New Roman"/>
          <w:sz w:val="28"/>
          <w:szCs w:val="28"/>
        </w:rPr>
        <w:t>ожно как индивидуально, так и с группой детей</w:t>
      </w:r>
      <w:r>
        <w:rPr>
          <w:rFonts w:ascii="Times New Roman" w:hAnsi="Times New Roman" w:cs="Times New Roman"/>
          <w:sz w:val="28"/>
          <w:szCs w:val="28"/>
        </w:rPr>
        <w:t xml:space="preserve">. Можно проводить различные викторины, расширять активный словарь детей, устанавливать взаимосвязь </w:t>
      </w:r>
      <w:r w:rsidR="00456AC0">
        <w:rPr>
          <w:rFonts w:ascii="Times New Roman" w:hAnsi="Times New Roman" w:cs="Times New Roman"/>
          <w:sz w:val="28"/>
          <w:szCs w:val="28"/>
        </w:rPr>
        <w:t xml:space="preserve">различных экологических цепочек. </w:t>
      </w:r>
    </w:p>
    <w:p w:rsidR="00487766" w:rsidRDefault="00487766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936"/>
            <wp:effectExtent l="19050" t="0" r="3175" b="0"/>
            <wp:docPr id="1" name="Рисунок 1" descr="C:\Users\пыпывп\Desktop\Нина\2017-2018\Лэпбук\лэпбук Гацко\DSCF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Desktop\Нина\2017-2018\Лэпбук\лэпбук Гацко\DSCF4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11"/>
            <wp:effectExtent l="19050" t="0" r="3175" b="0"/>
            <wp:docPr id="2" name="Рисунок 2" descr="C:\Users\пыпывп\Desktop\Нина\2017-2018\Лэпбук\лэпбук Гацко\DSCF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ыпывп\Desktop\Нина\2017-2018\Лэпбук\лэпбук Гацко\DSCF4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AC0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11"/>
            <wp:effectExtent l="19050" t="0" r="3175" b="0"/>
            <wp:docPr id="3" name="Рисунок 3" descr="C:\Users\пыпывп\Desktop\Нина\2017-2018\Лэпбук\лэпбук Гацко\DSCF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ыпывп\Desktop\Нина\2017-2018\Лэпбук\лэпбук Гацко\DSCF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C0" w:rsidRPr="00487766" w:rsidRDefault="00456AC0" w:rsidP="00456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11"/>
            <wp:effectExtent l="19050" t="0" r="3175" b="0"/>
            <wp:docPr id="4" name="Рисунок 4" descr="C:\Users\пыпывп\Desktop\Нина\2017-2018\Лэпбук\лэпбук Гацко\DSCF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ыпывп\Desktop\Нина\2017-2018\Лэпбук\лэпбук Гацко\DSCF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AC0" w:rsidRPr="00487766" w:rsidSect="00396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974CA"/>
    <w:multiLevelType w:val="hybridMultilevel"/>
    <w:tmpl w:val="704E0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0946"/>
    <w:rsid w:val="00221A22"/>
    <w:rsid w:val="0039670C"/>
    <w:rsid w:val="00456AC0"/>
    <w:rsid w:val="00487766"/>
    <w:rsid w:val="00542AE0"/>
    <w:rsid w:val="00587B8F"/>
    <w:rsid w:val="00D45BDF"/>
    <w:rsid w:val="00F678E7"/>
    <w:rsid w:val="00FE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пыпывп</cp:lastModifiedBy>
  <cp:revision>2</cp:revision>
  <dcterms:created xsi:type="dcterms:W3CDTF">2018-02-15T12:54:00Z</dcterms:created>
  <dcterms:modified xsi:type="dcterms:W3CDTF">2019-01-25T09:14:00Z</dcterms:modified>
</cp:coreProperties>
</file>