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33" w:rsidRPr="00CE2B99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B99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8A5D33" w:rsidRPr="00CE2B99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B99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8A5D33" w:rsidRPr="00CE2B99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D33" w:rsidRDefault="008A5D33" w:rsidP="00436A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5D33" w:rsidRPr="00CE2B99" w:rsidRDefault="008A5D33" w:rsidP="00436A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5D33" w:rsidRPr="00CE2B99" w:rsidRDefault="008A5D33" w:rsidP="00436A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2B99">
        <w:rPr>
          <w:rFonts w:ascii="Times New Roman" w:hAnsi="Times New Roman" w:cs="Times New Roman"/>
          <w:sz w:val="28"/>
          <w:szCs w:val="28"/>
        </w:rPr>
        <w:t>Принято</w:t>
      </w:r>
    </w:p>
    <w:p w:rsidR="008A5D33" w:rsidRPr="00CE2B99" w:rsidRDefault="008A5D33" w:rsidP="00436A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2B99">
        <w:rPr>
          <w:rFonts w:ascii="Times New Roman" w:hAnsi="Times New Roman" w:cs="Times New Roman"/>
          <w:sz w:val="28"/>
          <w:szCs w:val="28"/>
        </w:rPr>
        <w:t>на педагогическом совете</w:t>
      </w:r>
    </w:p>
    <w:p w:rsidR="008A5D33" w:rsidRPr="00CE2B99" w:rsidRDefault="008A5D33" w:rsidP="00436A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2B99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95035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CE2B99">
        <w:rPr>
          <w:rFonts w:ascii="Times New Roman" w:hAnsi="Times New Roman" w:cs="Times New Roman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sz w:val="28"/>
          <w:szCs w:val="28"/>
          <w:u w:val="single"/>
        </w:rPr>
        <w:t>31.10</w:t>
      </w:r>
      <w:r w:rsidRPr="00CE2B9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2016</w:t>
      </w:r>
      <w:r w:rsidRPr="00CE2B9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A5D33" w:rsidRPr="00CE2B99" w:rsidRDefault="008A5D33" w:rsidP="00436A88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4F6696" w:rsidRDefault="004F6696" w:rsidP="00436A8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</w:t>
      </w:r>
      <w:r w:rsidRPr="004F6696">
        <w:rPr>
          <w:rFonts w:ascii="Times New Roman" w:hAnsi="Times New Roman" w:cs="Times New Roman"/>
          <w:b/>
          <w:sz w:val="48"/>
          <w:szCs w:val="48"/>
        </w:rPr>
        <w:t xml:space="preserve">борник материалов  </w:t>
      </w:r>
    </w:p>
    <w:p w:rsidR="008A5D33" w:rsidRDefault="004F6696" w:rsidP="00436A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696">
        <w:rPr>
          <w:rFonts w:ascii="Times New Roman" w:hAnsi="Times New Roman" w:cs="Times New Roman"/>
          <w:b/>
          <w:sz w:val="48"/>
          <w:szCs w:val="48"/>
        </w:rPr>
        <w:t>по работе с родителями</w:t>
      </w:r>
    </w:p>
    <w:p w:rsidR="004F6696" w:rsidRDefault="004F6696" w:rsidP="00436A8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F6696" w:rsidRDefault="004F6696" w:rsidP="00436A8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5D33" w:rsidRDefault="008A5D33" w:rsidP="00436A8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Pr="00CE2B9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A5D33" w:rsidRDefault="008A5D33" w:rsidP="00436A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Гацко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8A5D33" w:rsidRPr="00CE2B99" w:rsidRDefault="008A5D33" w:rsidP="00436A8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2B99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0014F11B" wp14:editId="3E7237D4">
            <wp:simplePos x="0" y="0"/>
            <wp:positionH relativeFrom="column">
              <wp:posOffset>1768475</wp:posOffset>
            </wp:positionH>
            <wp:positionV relativeFrom="paragraph">
              <wp:posOffset>309245</wp:posOffset>
            </wp:positionV>
            <wp:extent cx="2312035" cy="17754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D33" w:rsidRPr="00CE2B99" w:rsidRDefault="008A5D33" w:rsidP="00436A8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A5D33" w:rsidRPr="00CE2B99" w:rsidRDefault="008A5D33" w:rsidP="00436A8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A5D33" w:rsidRPr="00CE2B99" w:rsidRDefault="008A5D33" w:rsidP="00436A88">
      <w:pPr>
        <w:spacing w:line="36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A5D33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A5D33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A5D33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A5D33" w:rsidRPr="00CE2B99" w:rsidRDefault="008A5D33" w:rsidP="00436A8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E2B99">
        <w:rPr>
          <w:rFonts w:ascii="Times New Roman" w:hAnsi="Times New Roman" w:cs="Times New Roman"/>
          <w:b/>
        </w:rPr>
        <w:t>Кодинск</w:t>
      </w:r>
    </w:p>
    <w:p w:rsidR="006251F3" w:rsidRDefault="006251F3" w:rsidP="00436A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023F" w:rsidRPr="00EF023F" w:rsidRDefault="00EF023F" w:rsidP="00436A8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F0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Родительская конференция</w:t>
      </w:r>
    </w:p>
    <w:p w:rsidR="00EF023F" w:rsidRPr="00EF023F" w:rsidRDefault="00EF023F" w:rsidP="00436A88">
      <w:pPr>
        <w:spacing w:line="360" w:lineRule="auto"/>
        <w:jc w:val="both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EF0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EF0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23F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«О здоровье всерьёз»</w:t>
      </w:r>
    </w:p>
    <w:p w:rsidR="00EF023F" w:rsidRPr="00EF023F" w:rsidRDefault="00EF023F" w:rsidP="00436A88">
      <w:pPr>
        <w:spacing w:line="360" w:lineRule="auto"/>
        <w:jc w:val="both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EF0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EF0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педагоги, родители, учитель-логопед, медицинский персонал.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EF0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укрепить здоровье детей, избежать болезней?</w:t>
      </w:r>
      <w:r w:rsidRPr="00EF023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 воспитателя.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укрепить здоровье детей, избежать болезней?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вопросы волнуют и вас, родителей, и нас, педагогов, так как все мы хотим, чтобы наши дети не болели, год от года становились здоровее, сильнее, вырастали и входили в большую жизнь не только знающими и образованными, но здоровыми и закаленными.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ли ключи к решению этой задачи?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Медицина давно пришла к выводу: нужна профилактика для здоровых людей. Что это такое?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нашей встречи разговор пойдет о закаливании и профи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лактике заболеваний.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анкетирования показывают, что родителями прово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дятся различные виды закаливания с детьми.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(Зачитываются отве</w:t>
      </w:r>
      <w:r w:rsidRPr="00EF0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ты на вопросы анкеты.)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родителей.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предлагается поделиться опытом проведения закаливаю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процедур, профилактических мер по предупреждению болезней.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Обобщение по выступлению родителей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Что вы узнали нового?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 Какие виды закаливания считаете наиболее по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лезными?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Какой вид закаливания вызывает у вас сомнение?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Вопросы, дополнения, предложения родителей, их просьбы, по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желания.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ab/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 ясен: если вы хотите видеть своего ребенка здо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ровым, надо постоянно, каждодневно уделять время для закаливаю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щих процедур.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«минимум» закаливания входят обязательное использование не перегревающей одежды, воздушные и водные процедуры. </w:t>
      </w:r>
    </w:p>
    <w:p w:rsidR="00EF023F" w:rsidRPr="002E3511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многими видами закаливания вы познакомились: каждой  семье была предоставлена возможность познакомиться в домашней обстановке с содержанием памяток.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Работа в секциях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 Практический показ закаливающих процедур: обтирания махровой рукавичкой и т.д.  </w:t>
      </w:r>
      <w:r w:rsidRPr="00EF0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Модератор  -  медсестра.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Биоэнергопластика  с дошкольниками. </w:t>
      </w:r>
      <w:r w:rsidRPr="00EF0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Модератор - учитель-логопед.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 пользе прогулок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Выступление воспитателя.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Ежедневные прогулки для детей дошкольного воз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раста могут и должны быть эффективным методом закаливания, так как потребность растущего организма в кислороде более чем в 2 ра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за превышает таковую у взрослых. 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влиянием воздушных ванн не только повышается тонус нервной, дыхательной и пищеварительной систем, но и возрастает количество эритроцитов и гемогло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бина в крови. </w:t>
      </w:r>
      <w:proofErr w:type="gramEnd"/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сочетать прогулки со спортивными и по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движными играми. Дети должны гулять не менее двух раз в день по 1—2 часа, летом неограниченно.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 травмах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Выступление медсестры.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Травма, несчастный случай — страшные слова, страшные послед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 порою непредвиденных случаев. Однако они происходят, и не говорить о них мы не можем.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является непреложным в профилактике детского травма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тизма?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Познакомьтесь, пожалуйста, с содержанием памятки «Пре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дупредить несчастный случай».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  Все ли в вашей семье сделано для того, чтобы уберечь ребенка от травм?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Какие у вас будут дополнения, советы,  вынесенные  вами из жизненного опыта?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Обобщение по теме конференции.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Выступление воспитателя.</w:t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стараются подражать родителям и старшим де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тям. Они включают утюг, электробритву, пытаются построчить на швейной машине, забивают гвозди. Родителям следует постоян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контролировать действия ребенка, объяснять, что и где опасно, что и как можно делать, а что нельзя.</w:t>
      </w:r>
    </w:p>
    <w:p w:rsidR="00EF023F" w:rsidRPr="00EF023F" w:rsidRDefault="00EF023F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дети любят играть мелкими предметами, особенно блестящими, яркими (кольца, пуговицы, броши, булавки, сереж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ки).</w:t>
      </w:r>
      <w:proofErr w:type="gramEnd"/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сосут, засовывают в нос, ухо, проглатывают. В этих случаях малыша приходится подвергать неприятным обследованиям, опе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ративному вмешательству. </w:t>
      </w:r>
    </w:p>
    <w:p w:rsidR="00EF023F" w:rsidRPr="00EF023F" w:rsidRDefault="00EF023F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 инородные тела (семечки, скор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лупа, орехи) попадают в дыхательные пути, что вызывает угрозу для жизни и даже после извлечения чревато воспалительными процес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сами в легких. </w:t>
      </w:r>
    </w:p>
    <w:p w:rsidR="00EF023F" w:rsidRPr="00EF023F" w:rsidRDefault="00EF023F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родителям не следует оставлять на виду бу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сы, перстни, заколки, косметические принадлежности. Нужно отучать ребенка брать в рот монеты, пуговицы, сосать пальцы. Надо иметь в виду, что привычка сосать пальцы сохраняется у ребенка на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долго, если ему не уделяется достаточно внимания. Не следует так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оставлять на виду таблетки, дети пробуют их, принимая за кон</w:t>
      </w:r>
      <w:r w:rsidRPr="00EF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феты, витамины, — так происходит отравление лекарствами.</w:t>
      </w:r>
    </w:p>
    <w:p w:rsidR="00EF023F" w:rsidRPr="00EF023F" w:rsidRDefault="00666D0B" w:rsidP="00666D0B">
      <w:pPr>
        <w:shd w:val="clear" w:color="auto" w:fill="FFFFFF"/>
        <w:tabs>
          <w:tab w:val="left" w:pos="82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F023F" w:rsidRPr="00EF023F" w:rsidRDefault="00EF023F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06A6" w:rsidRDefault="001A06A6" w:rsidP="00436A88">
      <w:pPr>
        <w:pStyle w:val="Default"/>
        <w:spacing w:line="36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«Клуб» как педагогическое средство актуализации гражданского действия субъектов образовательного процесса</w:t>
      </w:r>
    </w:p>
    <w:p w:rsidR="001A06A6" w:rsidRDefault="001A06A6" w:rsidP="00436A8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Осмысление человеком своего бытия происходит посредством разных форм его существования в гражданском обществе. Одной из задач в рамках социально-педагогической деятельности </w:t>
      </w:r>
      <w:r w:rsidR="003E23EA">
        <w:rPr>
          <w:sz w:val="28"/>
          <w:szCs w:val="28"/>
        </w:rPr>
        <w:t>является организация в образова</w:t>
      </w:r>
      <w:r>
        <w:rPr>
          <w:sz w:val="28"/>
          <w:szCs w:val="28"/>
        </w:rPr>
        <w:t xml:space="preserve">тельном </w:t>
      </w:r>
      <w:r>
        <w:rPr>
          <w:sz w:val="28"/>
          <w:szCs w:val="28"/>
        </w:rPr>
        <w:lastRenderedPageBreak/>
        <w:t xml:space="preserve">учреждении гражданских институтов. Одним из таких институтов общения, одной из форм выражения интересов социальных групп является </w:t>
      </w:r>
      <w:r>
        <w:rPr>
          <w:b/>
          <w:bCs/>
          <w:i/>
          <w:iCs/>
          <w:sz w:val="28"/>
          <w:szCs w:val="28"/>
        </w:rPr>
        <w:t>клуб</w:t>
      </w:r>
      <w:r>
        <w:rPr>
          <w:sz w:val="28"/>
          <w:szCs w:val="28"/>
        </w:rPr>
        <w:t>, который являет собой особую, специфическую форму воспитан</w:t>
      </w:r>
      <w:r w:rsidR="003E23EA">
        <w:rPr>
          <w:sz w:val="28"/>
          <w:szCs w:val="28"/>
        </w:rPr>
        <w:t>ия, ха</w:t>
      </w:r>
      <w:r>
        <w:rPr>
          <w:sz w:val="28"/>
          <w:szCs w:val="28"/>
        </w:rPr>
        <w:t>рактеризующуюся относительной незав</w:t>
      </w:r>
      <w:r w:rsidR="003E23EA">
        <w:rPr>
          <w:sz w:val="28"/>
          <w:szCs w:val="28"/>
        </w:rPr>
        <w:t>исимостью от государственных со</w:t>
      </w:r>
      <w:r>
        <w:rPr>
          <w:sz w:val="28"/>
          <w:szCs w:val="28"/>
        </w:rPr>
        <w:t>циальных институтов, наличием социально-группового сознания, особого морально-психологического климата, в</w:t>
      </w:r>
      <w:r w:rsidR="003E23EA">
        <w:rPr>
          <w:sz w:val="28"/>
          <w:szCs w:val="28"/>
        </w:rPr>
        <w:t>ысокой интенсивностью коммуника</w:t>
      </w:r>
      <w:r>
        <w:rPr>
          <w:sz w:val="28"/>
          <w:szCs w:val="28"/>
        </w:rPr>
        <w:t xml:space="preserve">тивных процессов. </w:t>
      </w:r>
    </w:p>
    <w:p w:rsidR="001A06A6" w:rsidRDefault="001A06A6" w:rsidP="00436A8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Клуб является таким элементом системы воспитания, в рамках которого происходит выработка единой системы нормативно-ценностных ориентаций, реализуется образование и осуществляется организация социального опыта участников объединения. Если рассматривать клубную деятельность с позиций жизни гражданского общества, то она важна для стабилизации, снятия напряженности, предотвращения общественных конфликтов, укрепления солидарности, взаимосвязи поколений, общения, удовлетворения потребности гражданина в радости, удовольствии. Клубная деятельность есть процесс создания, распространения и умножения духовных ценностей. </w:t>
      </w:r>
    </w:p>
    <w:p w:rsidR="001A06A6" w:rsidRDefault="001A06A6" w:rsidP="00436A8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системе духовно-культурной жизни общества клубная деятельность представлена подсистемой, функционально объединяющей социальные институты, призванные обеспечить распространение духовно-культурных ценностей, их активное творческое освоение людьми в сфере досуга в целях формирования у них гражданской позиции. Клубная деятельность предоставляет многообразие мест для личностной и профессиональной самореализации её участников. </w:t>
      </w:r>
    </w:p>
    <w:p w:rsidR="001A06A6" w:rsidRDefault="001A06A6" w:rsidP="00436A88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Модель деятельности клуба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Предназначение: </w:t>
      </w:r>
      <w:r>
        <w:rPr>
          <w:sz w:val="28"/>
          <w:szCs w:val="28"/>
        </w:rPr>
        <w:t>порождение и продви</w:t>
      </w:r>
      <w:r w:rsidR="003E23EA">
        <w:rPr>
          <w:sz w:val="28"/>
          <w:szCs w:val="28"/>
        </w:rPr>
        <w:t>жение социально-значимых инициа</w:t>
      </w:r>
      <w:r>
        <w:rPr>
          <w:sz w:val="28"/>
          <w:szCs w:val="28"/>
        </w:rPr>
        <w:t xml:space="preserve">тив, профессиональных интересов.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Интересы участников, реализуемые в клубе: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выделиться, определиться как группа, субкультура или профессиональное сообщество;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быть лидером;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самоидентификация с группой, субкультурой или </w:t>
      </w:r>
      <w:proofErr w:type="gramStart"/>
      <w:r>
        <w:rPr>
          <w:sz w:val="28"/>
          <w:szCs w:val="28"/>
        </w:rPr>
        <w:t>профессиональным</w:t>
      </w:r>
      <w:proofErr w:type="gramEnd"/>
      <w:r>
        <w:rPr>
          <w:sz w:val="28"/>
          <w:szCs w:val="28"/>
        </w:rPr>
        <w:t xml:space="preserve"> со-обществом. </w:t>
      </w:r>
    </w:p>
    <w:p w:rsidR="001A06A6" w:rsidRDefault="001A06A6" w:rsidP="00436A88">
      <w:pPr>
        <w:pStyle w:val="Default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Средства оформления клуба: </w:t>
      </w:r>
    </w:p>
    <w:p w:rsidR="001A06A6" w:rsidRPr="00F05FFA" w:rsidRDefault="001A06A6" w:rsidP="00436A88">
      <w:pPr>
        <w:pStyle w:val="Default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• гражданская ценность, которая актуализируется в клубе;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ведущая идея (слоган),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символика, 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• процедура вступления в члены клуба (мотивирования),</w:t>
      </w:r>
    </w:p>
    <w:p w:rsidR="001A06A6" w:rsidRDefault="001A06A6" w:rsidP="00436A8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формы </w:t>
      </w:r>
      <w:proofErr w:type="spellStart"/>
      <w:r>
        <w:rPr>
          <w:sz w:val="28"/>
          <w:szCs w:val="28"/>
        </w:rPr>
        <w:t>самопрезентации</w:t>
      </w:r>
      <w:proofErr w:type="spellEnd"/>
      <w:r>
        <w:rPr>
          <w:sz w:val="28"/>
          <w:szCs w:val="28"/>
        </w:rPr>
        <w:t xml:space="preserve"> и распространения гражданских ценностей (на разных уровнях общественно-политической сферы). </w:t>
      </w:r>
    </w:p>
    <w:p w:rsidR="00EF023F" w:rsidRPr="00EF023F" w:rsidRDefault="00EF023F" w:rsidP="00436A88">
      <w:pPr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7A3B2D" w:rsidRPr="007A3B2D" w:rsidRDefault="007A3B2D" w:rsidP="00436A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sz w:val="28"/>
          <w:szCs w:val="28"/>
        </w:rPr>
        <w:t>Концепции педагогической студии</w:t>
      </w:r>
      <w:r w:rsidR="00C64C04">
        <w:rPr>
          <w:rFonts w:ascii="Times New Roman" w:eastAsia="Calibri" w:hAnsi="Times New Roman" w:cs="Times New Roman"/>
          <w:b/>
          <w:sz w:val="28"/>
          <w:szCs w:val="28"/>
        </w:rPr>
        <w:t xml:space="preserve"> в работе с родителями.</w:t>
      </w:r>
    </w:p>
    <w:p w:rsidR="007A3B2D" w:rsidRPr="007A3B2D" w:rsidRDefault="007A3B2D" w:rsidP="00436A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Актуальность.</w:t>
      </w: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Студия – это своеобразная лаборатория творческих замыслов, где в непосредственном взаимодействии с учащимися можно осваивать новые педагогические средства, получать неожиданные педагогические эффекты.</w:t>
      </w:r>
    </w:p>
    <w:p w:rsidR="007A3B2D" w:rsidRPr="007A3B2D" w:rsidRDefault="007A3B2D" w:rsidP="00436A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i/>
          <w:sz w:val="28"/>
          <w:szCs w:val="28"/>
        </w:rPr>
        <w:t>Особенности студийной формы.</w:t>
      </w: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Существенным отличием студийной формы занятий от любой другой традиционной является то, что обучение происходит почти одновременно на трех уровнях: теоретическом, практическом и методическом. </w:t>
      </w:r>
      <w:proofErr w:type="spellStart"/>
      <w:r w:rsidRPr="007A3B2D">
        <w:rPr>
          <w:rFonts w:ascii="Times New Roman" w:eastAsia="Calibri" w:hAnsi="Times New Roman" w:cs="Times New Roman"/>
          <w:sz w:val="28"/>
          <w:szCs w:val="28"/>
        </w:rPr>
        <w:t>Обратясь</w:t>
      </w:r>
      <w:proofErr w:type="spellEnd"/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к теоретическому положению и рассмотрев его, участники студии (и педагога и воспитанники)  находят практическое воплощение этого положения в актуальной жизненной ситуации и тут же, воспроизводя предполагаемую ситуацию в игровой форме, находят инструмент методического решения.</w:t>
      </w:r>
    </w:p>
    <w:p w:rsidR="007A3B2D" w:rsidRPr="007A3B2D" w:rsidRDefault="007A3B2D" w:rsidP="00436A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i/>
          <w:sz w:val="28"/>
          <w:szCs w:val="28"/>
        </w:rPr>
        <w:t>Понятие.</w:t>
      </w: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Студия – это форма учебной деятельности,  существенным признаком которой является неразрывная связь мышления, эмоций и приобретения навыка.</w:t>
      </w:r>
    </w:p>
    <w:p w:rsidR="007A3B2D" w:rsidRPr="007A3B2D" w:rsidRDefault="007A3B2D" w:rsidP="00436A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i/>
          <w:sz w:val="28"/>
          <w:szCs w:val="28"/>
        </w:rPr>
        <w:t>Предназначение</w:t>
      </w: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студии как комплексной формы, направленной на освоение творческого навыка – рассмотрение какой-либо вполне определенной проблемы, культурного феномена, исторической или личностной  ситуации, </w:t>
      </w:r>
      <w:proofErr w:type="gramStart"/>
      <w:r w:rsidRPr="007A3B2D">
        <w:rPr>
          <w:rFonts w:ascii="Times New Roman" w:eastAsia="Calibri" w:hAnsi="Times New Roman" w:cs="Times New Roman"/>
          <w:sz w:val="28"/>
          <w:szCs w:val="28"/>
        </w:rPr>
        <w:t>обозначенных</w:t>
      </w:r>
      <w:proofErr w:type="gramEnd"/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самими её участниками. 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студии.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sz w:val="28"/>
          <w:szCs w:val="28"/>
        </w:rPr>
        <w:lastRenderedPageBreak/>
        <w:t>Накануне проведения студии участникам даётся задание по теме студии. Это может быть знакомство с какими-либо понятиями, подготовка необходимого наглядного материала или реквизита, проведение опроса и т.д.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3B2D">
        <w:rPr>
          <w:rFonts w:ascii="Times New Roman" w:eastAsia="Calibri" w:hAnsi="Times New Roman" w:cs="Times New Roman"/>
          <w:b/>
          <w:sz w:val="28"/>
          <w:szCs w:val="28"/>
        </w:rPr>
        <w:t>1. Пролог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sz w:val="28"/>
          <w:szCs w:val="28"/>
        </w:rPr>
        <w:t>В прологе студии происходит установление личного контакта с участниками, эмоциональный настрой,  актуализация темы, введение ключевых понятий, установка на работу и т.д.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sz w:val="28"/>
          <w:szCs w:val="28"/>
        </w:rPr>
        <w:t>2. Экспликация</w:t>
      </w: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3B2D">
        <w:rPr>
          <w:rFonts w:ascii="Times New Roman" w:eastAsia="Calibri" w:hAnsi="Times New Roman" w:cs="Times New Roman"/>
          <w:i/>
          <w:sz w:val="28"/>
          <w:szCs w:val="28"/>
        </w:rPr>
        <w:t>(объяснение</w:t>
      </w:r>
      <w:r w:rsidR="002E3511" w:rsidRPr="007A3B2D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7A3B2D">
        <w:rPr>
          <w:rFonts w:ascii="Times New Roman" w:eastAsia="Calibri" w:hAnsi="Times New Roman" w:cs="Times New Roman"/>
          <w:i/>
          <w:sz w:val="28"/>
          <w:szCs w:val="28"/>
        </w:rPr>
        <w:t xml:space="preserve"> развёртывание)</w:t>
      </w:r>
      <w:r w:rsidRPr="007A3B2D">
        <w:rPr>
          <w:rFonts w:ascii="Times New Roman" w:eastAsia="Calibri" w:hAnsi="Times New Roman" w:cs="Times New Roman"/>
          <w:sz w:val="28"/>
          <w:szCs w:val="28"/>
        </w:rPr>
        <w:t>.  Здесь происходит раскрытие сущности студийной темы, предлагаются инструменты решения педагогических задач.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sz w:val="28"/>
          <w:szCs w:val="28"/>
        </w:rPr>
        <w:t>3. Пробы.</w:t>
      </w:r>
      <w:r w:rsidRPr="007A3B2D">
        <w:rPr>
          <w:rFonts w:ascii="Times New Roman" w:eastAsia="Calibri" w:hAnsi="Times New Roman" w:cs="Times New Roman"/>
          <w:sz w:val="28"/>
          <w:szCs w:val="28"/>
        </w:rPr>
        <w:t xml:space="preserve"> На этом этапе осуществляется проба использования инструмента.</w:t>
      </w:r>
    </w:p>
    <w:p w:rsidR="007A3B2D" w:rsidRPr="007A3B2D" w:rsidRDefault="007A3B2D" w:rsidP="00436A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B2D">
        <w:rPr>
          <w:rFonts w:ascii="Times New Roman" w:eastAsia="Calibri" w:hAnsi="Times New Roman" w:cs="Times New Roman"/>
          <w:b/>
          <w:sz w:val="28"/>
          <w:szCs w:val="28"/>
        </w:rPr>
        <w:t xml:space="preserve">4. Дискуссия </w:t>
      </w:r>
      <w:r w:rsidRPr="007A3B2D">
        <w:rPr>
          <w:rFonts w:ascii="Times New Roman" w:eastAsia="Calibri" w:hAnsi="Times New Roman" w:cs="Times New Roman"/>
          <w:sz w:val="28"/>
          <w:szCs w:val="28"/>
        </w:rPr>
        <w:t>предполагает обсуждение проб: работает ли инструмент, удобен ли в использовании, какова его область применения. Здесь предлагаются методические рекомендации по использованию инструмента.</w:t>
      </w:r>
    </w:p>
    <w:p w:rsidR="00EF023F" w:rsidRPr="00666D0B" w:rsidRDefault="00666D0B" w:rsidP="00436A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Сценарии родительских собраний</w:t>
      </w:r>
    </w:p>
    <w:p w:rsidR="00436A88" w:rsidRDefault="00436A88" w:rsidP="00436A8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Вторая младшая группа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Тема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«Этот сложный возраст»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—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родителей о возрастных  особенностях детей 3—4 лет;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познакомить  с программными задачами развития и воспи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тания детей этого возраста;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у родителей способности к разрешению проблемных ситуаций, возникающих в ходе общения с ребенком, обус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ловленных его возрастными особенностями.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Форма проведения: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Участники: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группы, педагог-психолог, родители.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Материал: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видеозапись детской деятельности, плакаты с ключе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выми тезисами и словами по теме выступления, карточки с описа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проблемных ситуаций общения с детьми, папка-раскладуш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ка, посвященная теме сообщения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воспитателя, подборка педагоги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литературы для родителей, буклеты по теме собрания.</w:t>
      </w: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Части собрания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smartTag w:uri="urn:schemas-microsoft-com:office:smarttags" w:element="place">
        <w:r w:rsidRPr="00436A88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I</w:t>
        </w:r>
        <w:r w:rsidRPr="00436A8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</w:smartTag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Вводная часть (5—7 мин).</w:t>
      </w:r>
      <w:proofErr w:type="gramEnd"/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воспитателем темы и участников собрания.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видеозаписи фрагментов пребывания детей в груп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 детского сада с целью привлечения внимания родителей к осо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бенностям поведения и деятельности детей этого возраста.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Основная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(30—35 мин).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Выступление педагога-психолога на тему «Возрастные особенности младших дошкольников, кризис трех лет», сопровож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даемое плакатами с ключевыми тезисами и словами (10 мин).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родителями проблемных ситуаций общения с детьми методом «развивающейся кооперации» (10—15 мин).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Выступление воспитателя группы на тему «Знакомство роди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телей с программными задачами», сопровождаемое показом и аннотацией папки-раскладушки (10 мин).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Разное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(7—10 мин).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родителям библиотеки педагогической литера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туры по теме собрания с аннотацией книг.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Подведение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итогов (3—5 мин).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Обратная связь: анкетирование родителей с целью определения качества роди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тельского собрания.</w:t>
      </w:r>
    </w:p>
    <w:p w:rsidR="00436A88" w:rsidRPr="00436A88" w:rsidRDefault="00436A88" w:rsidP="004C2D5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Предложить родителям буклеты по теме собрания.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Групповое родительское собрание-КВН</w:t>
      </w:r>
    </w:p>
    <w:p w:rsidR="00436A88" w:rsidRPr="00436A88" w:rsidRDefault="00436A88" w:rsidP="004C2D51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436A8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«Игра – это серьёзно»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родителям возможность поде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литься опытом семейного воспитания и подвести их к анализу собственного педа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гогического опыта.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Подготовка к собранию.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 Составление карточек с домашними заданиями.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Оформление  приглаше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для каждого родителя.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Анкетирование детей и родителей по проблемам, связанным с различными ас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пектами детской игры.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Оформление выставок «Методичес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кая литература для родителей», «Игрушки по виду игр и возрасту ребенка».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проведения: практикум.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План собрания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делят на две команды, выби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рают членов жюри.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 ведущего (воспитателя).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1-е 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 педаго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гические выражения?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 - «Игра для ребенка - не иг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ра, а действительность» (К. Ушинский).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 - «Игра - средство всесто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роннего воспитания детей, форма органи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зации их жизни» (Н. Крупская).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2-е задание.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 - «В чем причина нежела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детей играть?».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 - «Что нужно предпринять, чтобы ребенок начал играть?».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3-е 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задание.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обеих команд дают игрушки: куклу, мишку, набор посуды, мебель и др. Предлагают продемонстри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ровать сюжетно-ролевые игры.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 - «У мишки день рождения».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 - «Оденем куклу на прогулку».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4-е 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задание.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способ переклю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чить внимание детей с игры.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 - переход к обеду.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 - переход ко сну.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5-е 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задание.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педагогических ситуаций.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ребенка много игрушек, но его при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влекают вещи для взрослых: бритва или помада. Как быть?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игрушечного мишки оторвалась ла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па, у машины отскочило колесо. Ваши сло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и действия?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 Что делать, если вы устали от шума, который поднимает малыш? Вам хочется тишины, да и ребенку хорошо бы успоко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иться перед сном.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Вы с ребенком собираетесь на про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гулку, но надо срочно убрать разбросан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игрушки. Как привлечь ребенка к их уборке?</w:t>
      </w: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Анкетирование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анкеты для родителей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условия созданы для игр ребен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дома?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и как хранятся игрушки?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приучаете ребенка беречь иг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рушки?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игрушки у Вашего ребенка лю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бимые?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часто и по какому поводу Вы поку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паете игрушки?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Часто ли ребенок 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ломает игрушки и как Вы поступаете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таких случаях?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членов семьи чаще всего игра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с ребенком?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Какие роли и сюжеты чаще разыгры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ваются?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анкеты для детей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любишь играть?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какие игры играешь дома?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тебя есть любимые игрушки?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Расскажи, как ты играешь с ними.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взрослых играет с тобой дома?</w:t>
      </w:r>
    </w:p>
    <w:p w:rsidR="00436A88" w:rsidRPr="00436A88" w:rsidRDefault="00436A88" w:rsidP="00436A8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поступают в твоей семье, если иг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рушка сломалась?</w:t>
      </w:r>
    </w:p>
    <w:p w:rsidR="00436A88" w:rsidRPr="00436A88" w:rsidRDefault="00436A88" w:rsidP="00436A8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A88" w:rsidRPr="00436A88" w:rsidRDefault="00436A88" w:rsidP="00436A88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436A8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«Зачем детям нужна мама?»</w:t>
      </w:r>
    </w:p>
    <w:p w:rsidR="00436A88" w:rsidRPr="00436A88" w:rsidRDefault="00436A88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помочь родителям определить существующую  в семье эмоциональную атмосферу; обсудить вопрос о том, как внутрисемейные отношения влияют на эмоциональное отношение ребенка.</w:t>
      </w:r>
    </w:p>
    <w:p w:rsidR="00436A88" w:rsidRPr="00436A88" w:rsidRDefault="00436A88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проведения: заседание родительского клуба.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Вступление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Мама! Самое прекрасное слово на земле. Это первое слово, кото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 произносит человек, и звучит оно на всех языках одинаково нежно.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любят вас, и это прекрасно, ибо все воспитание, влияние на ребенка строится на любви.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мечтает каждая мать? О счастье своих детей.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мыслях ма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тери — дети, в сердце — постоянная тревога не только об их здоровье, но и о том, как воспитывать, что делать для того, чтобы они ста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гордостью, опорой, надеждой.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собрались, чтобы вместе, в тесном кругу обсудить во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просы, которые касаются только матерей, поэтому и встреча наша называется «Зачем детям нужна мама».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Зачем детям нужна мама.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Включается магнитофонная запись с ответами детей на вопрос «Зачем нужна мама?».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нужны своим малышам с вашей, только матери присущей бескорыстной любовью, с желанием и тонкой способностью с са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мого начала наблюдать первые шаги своего ребенка 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долгом-дол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гом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пути становления Человека, с огромным терпением и вели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умением радоваться каждому, даже крохотному успеху, чувство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его боль. Как же тернист, нелегок труд матери на пути воспитания ребенка!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из вас свои тревоги, проблемы. Ответы на вопросы анкеты показывают, что есть у вас успехи и радости, есть трудности и сомнения.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Зачитываются ответы из анкет на вопросы: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Считаете ли Вы, что у Вас есть взаимопонимание с ребенком? Почему?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Есть ли у Вас общие с ребенком занятия и увлечения? Какие?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С какими трудностями в воспитании ребенка Вы встретились?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Ребенок и игра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достучаться до сердца ребенка, как помочь ему познать окружающий мир? Согласитесь, легче это сделать в игре.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книге. Л.А. Никитиной есть глава «С игрой и без нее», где описана игра в космонавтов с участием и под чутким руководством матери. Ваше мнение? Играете ли вы со своими детьми, обогащаете своим участи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 сюжет. Разрешаете ли использовать предметы кухонной утвари, есть ли у детей соответствующие костюмы?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Вывод: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включись в игру или в то дело, которым заняты ребята, и тогда так легко достучаться до них, добиться того, что тебе нуж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получается это нечасто? Нужно время понаблюдать, желание поиграть, умение вовремя и в лад войти в игру или всерьез отнестись к занятию малышей, без снисходительности и суеты.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Работа с памяткой </w:t>
      </w:r>
      <w:r w:rsidRPr="00436A8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«Материнские заповеди»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человека всю его жизнь спасает, хранит и бережет вели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кое и неповторимое чувство — материнская любовь.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она должна быть? Над этим думали вы, отвечая на вопросы анкеты: «Как Вы считаете, хватает ли ребенку Вашей любви и вни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мания?»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(Зачитываются ответы.)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подобные вопросы трудно ответить.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ли это любовь в ме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ру?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найти ту золотую середину?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чему ведет непомерная слепая любовь?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этом люди думали всегда. Наверное, так родились мате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ринские заповеди. Перед вами лежат памятки. Прочитайте их и подчеркните те заповеди, которые вы считаете важными, нужны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без которых не может быть правильного воспитания. Мы дарим эти заповеди вам. Пусть они помогут найти золотую середину в любви к детям.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вновь возвращаюсь к анкетам. В них неслучайно был задан вопрос: «Слушается ли Вас ребенок?»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(Зачитываются ответы)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Вечер в семье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того, каким будет вечер в семье, зависит завтрашний день ре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бенка.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Создать в доме уют, тепло, покой — удел женщины, матери. За домашними хлопотами незаметно летит время, и, бывает, не удается выкроить даже нескольких минут для беседы с ребенком. Ждут ли, любят ли дети эти задушевные разговоры, когда мы рас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сказываем о своем детстве, читаем или просто слушаем их?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Магнитофонные записи с ответами детей на вопросы: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Чем ты занимаешься вечером? А что делает мама?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 А если бы ты была мамой, чем бы ты занималась вечером со своим ребенком?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«Позади день, полный важных дел и будничных забот, тревог и огорчений, неизбежных в любой жизни. Однако почти в каждом из этих дней есть прекрасные вечерние мгновения, когда мы разго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вариваем с детьми.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разговоры часто возникают неожиданно и подчас также неожиданно обрываются, но некоторые надолго остаются в памяти, и после них возникает удивительное чувство родства, близости со своим ребенком, чувство взаимопонимания и доверия.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такие минуты интуитивно избегаешь грубого тона, по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учений, раздражения от бесконечных вопросов, на которые и сама зачастую не знаешь ответа».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такие вечера украсят детство ваших детей и будут ежеднев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Самоанализ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 ваши семейные вечера и дайте им оценку.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такого самоанализа - помочь разобраться в отношениях с ребенком, своевременно предотвратить ошибки, чтобы не до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пустить, избежать нервных срывов, агрессивности у своих детей.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поступаете так, как написано в правилах, то выставляете на стол фишку красного цвета, если не всегда так - желтого, никог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так не поступаете — зеленого.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Семейный вечер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вечер уделяю для ребенка время на разговоры, игры, рассказы о своем детстве.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  Рассказываю ребенку сказки  на ночь о нем, о том, какой он добрый, умный, вежливый, храбрый.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Вместе с ребенком смотрим детские передачи, мультфильмы, обсуждаем их.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 Ребенок не смотрит 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телепередачи для взрослых, не находится в той же комнате во время просмотров остросюжетных фильмов.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Перед сном совершаем прогулки с детьми.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Не рассказываем на ночь страшных историй.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Ребенок никогда не ложится спать не прощенным.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Никогда не решаем конфликты взрослых при детях.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Укладываем ребенка в одно и то же время, не позднее 21 часов.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какими из пунктов вы не согласны?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Обобщение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первые три пункта говорят о вашей любви, вза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имоотношениях,  контакте, то последующие — о вашей  заботе, по созданию комфортных условий, необходимых для еще неокреп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шей нервной системы ребенка.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ваши фишки: если хотя бы один из пунктов не выполняется, это может привести к печальным результатам не только во взаимоотношениях, но и отра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зиться на здоровье ребенка. А сигналом могут служить: агрессив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упрямство, плаксивость, крики по ночам, подергивания пле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чами, капризы.</w:t>
      </w: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понимаем: жизнь ребенка, его настроение, здоровье зависят от матери, поэтому я еще раз читаю эти пункты в надежде на то, что еще можно что-то изменить, пока не поздно.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Мамам запрещается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Представим, что нам поручили составить свод правил для мате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рей, каждое из которых начиналось со слова «нельзя». </w:t>
      </w: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(Можно эту часть встречи провести в виде слова-эстафеты, а можно передавать по кругу альбом, в который каждая мама записывает правила, после чего ведущая их зачитывает.)</w:t>
      </w:r>
    </w:p>
    <w:p w:rsidR="00436A88" w:rsidRDefault="00436A88" w:rsidP="004C2D5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мамы! Пусть ваши тревоги, заботы окупятся радостью удач, взаимопониманием, любовью детей.</w:t>
      </w:r>
    </w:p>
    <w:p w:rsidR="004C2D51" w:rsidRPr="00436A88" w:rsidRDefault="004C2D51" w:rsidP="004C2D5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A88" w:rsidRPr="00436A88" w:rsidRDefault="00436A88" w:rsidP="004C2D51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436A8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lastRenderedPageBreak/>
        <w:t>«Будем знакомы»</w:t>
      </w:r>
    </w:p>
    <w:p w:rsidR="00436A88" w:rsidRPr="00436A88" w:rsidRDefault="00436A88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создать эмоционально-психологический настрой на совместную работу, атмосферу взаимного доверия между родителями и сотрудниками детского сада; утвердить план работы на учебный год.</w:t>
      </w:r>
    </w:p>
    <w:p w:rsidR="00436A88" w:rsidRPr="00436A88" w:rsidRDefault="00436A88" w:rsidP="00436A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проведения: беседа-диалог.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Ход собрания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Включается магнитофонная запись: ответы детей на вопрос 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что вы лю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бите своих родных: маму, папу, бабушку, дедушку?».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Вступление.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дорогие и любимые люди в жизни ребенка — это родители. Потребность в родительской любви не только самая сильная, но и самая длительная. Проходят увлечения, меняются привязанности, но любовь к родителям и потребность в ответной любви остаются до конца дней.</w:t>
      </w: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родители, бабушки и дедушки, старшие братья и сестры наших детей! Мы очень рады видеть вас на первом родительском со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брании, потому что мы понимаем: без союза с детьми, без вашей поддержки и помощи воспитание детей и создание для них уютной и радостной обстановки в детском саду - невозможная задача. Ка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должен быть наш союз, что мы, взрослые, можем сделать для детей, чтобы их жизнь в группе была радостной и интересной? Об этом пойдет конкретный разговор на этой встрече.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«Будем знакомы».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</w:t>
      </w:r>
      <w:r w:rsidRPr="00436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вначале, не зря же наша встреча называется «Будем знакомы», давайте познакомимся. Лучше узнать друг друга нам поможет представление хобби ваших семей.</w:t>
      </w: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сначала представимся мы, воспитатели и помощники вос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питателей, музыкальный руководитель, заведующий детским са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дом, психолог, а затем слово вам, дорогие родители.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 воспитании.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дети - это наша старость. Правильное воспитание - это счастливая старость, плохое воспитание — это наше будущее горе, наши слезы, это наша вина перед другими людьми, перед страной» (А.С. Макаренко).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Быстро летит время. Приходит день, когда уверенная и молодая сильная рука ребенка, ставшего взрослым, должна стать опорой роди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телям. Счастливы те дети и родители, кто пройдет этот путь вместе...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как бывает в жизни, удается это не всем. Не так уж редки слу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чаи, когда, едва повзрослев, дети спешат покинуть родительский дом, навсегда теряют связь с теми, кто дал им жизнь и кто их вы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растил. Почему, по каким причинам произошло это отдаление, где началось расхождение близких людей, почему родительская любовь не создала, не вызвала ответного чувства? Глубоко уважая родитель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ский труд, понимая, что в воспитании ребенка каждый родитель - творец, что ваши раздумья глубоки и неповторимы, хотелось бы по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строить наши встречи, родительские собрания так, чтобы мы сооб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 искали ответы на конкретные вопросы по воспитанию детей, чтобы появилась уверенность в ваших действиях и поступках по отношению к детям. Поэтому приглашаем вас, мамы и папы, бабуш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и дедушки, всех, кто причастен к воспитанию наших детей, на родительские собрания.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предлагаем на ваше рассмотрение темы родительских собраний на год. На ваших столах — записные книжки, в которых можно записать то, что считаете нужным.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План совместной работы на год.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мероприятия и сроки, обсуждаются темы родительских собраний, время проведения.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Народная мудрость.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первом родительском собрании мы имеем возмож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остановиться на проблемах воспитания, приоткрыть малень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кие секреты на пути к успеху в воспитании. Пусть нам помогут в этом народные пословицы.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столе есть карточки с пословицами. Чтобы узнать, ка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кие пословицы о воспитании составлены до нас мудрыми предка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нужно, прочитав пословицу, лежащую на вашем столе, передать ее вправо по кругу.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С какими из пословиц совпадают ваши взгляды на воспитание?</w:t>
      </w: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  Какие из них вызвали чувство недоумения и даже несогласия?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Слово-эстафета.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у всех желающих есть возможность сказать самое главное о воспитании в слове-эстафете. Родитель, взяв предмет, должен продолжить предложение: «Чтобы у меня вырос (ла) хороший сын (дочь), я должен (должна)...» — и передать предмет по кругу.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Обобщение.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искренние высказывания, из которых вид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желание воспитать хорошего человека живет в каждом из вас. Труд вашей души, жизненный опыт, наблюдения пусть помогут</w:t>
      </w:r>
      <w:r w:rsidRPr="0043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в этом.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пословица гласит: «Век живи — век учись». Познать мир ребенка, найти ответы на многие вопросы нам помогают книги. Оказывается, чтобы дети быстрее уснули и крепче спали, не реко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мендуется читать или смотреть телепередачи со страшными сюже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тами. 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читать произведения о природе (рассказы</w:t>
      </w:r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436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proofErr w:type="spell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Бианки, М. Пришвина, стихи Ф. Тютчева, С. Песни) и петь колыбельные песни.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Читать и петь надо монотонно, без эмоций, ти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хим голосом.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ребенку будет интересно услышать сказку о себе, о том, какой он в знакомых задень ситуациях добрый, храбрый, аккурат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ный, трудолюбивый, а если в течение дня были проблемы в поведе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нии, то пусть героями этих ситуаций будут куклы, которые обяза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 исправляются.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Экран «Добрые дела».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 желание помочь нам в воспитании и организации интерес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жизни детей дает возможность надеяться, что никто не оста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нется в стороне, поэтому мы решили отмечать все добрые дела на благо группы на этом экране</w:t>
      </w:r>
      <w:proofErr w:type="gram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сомнений в том, что этот экран будет пестрить условными обозначениями, ибо мы понимаем важность всех дел для наших ре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бят, для создания дружного коллектива и детей, и взрослых.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Выборы родительского комитета. Организационные вопросы.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Конкурс «Что бы это значило?».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рисунке изображен папа в роли </w:t>
      </w:r>
      <w:proofErr w:type="spellStart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книжкиного</w:t>
      </w:r>
      <w:proofErr w:type="spellEnd"/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доктора, вокруг — дети и игрушки.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родителям предлагается написать на листочках свой вариант. Зачитываются все ответы, выбирается победитель. Побе</w:t>
      </w:r>
      <w:r w:rsidRPr="0043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дителю — приз с надписью «Самому остроумному».</w:t>
      </w:r>
    </w:p>
    <w:p w:rsidR="00436A88" w:rsidRPr="00436A88" w:rsidRDefault="00436A88" w:rsidP="00436A8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36A8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Решение родительского собрания.</w:t>
      </w:r>
    </w:p>
    <w:p w:rsidR="00436A88" w:rsidRPr="00436A88" w:rsidRDefault="00436A88" w:rsidP="00436A8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A88" w:rsidRDefault="003E6475" w:rsidP="00436A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475">
        <w:rPr>
          <w:rFonts w:ascii="Times New Roman" w:hAnsi="Times New Roman" w:cs="Times New Roman"/>
          <w:b/>
          <w:sz w:val="28"/>
          <w:szCs w:val="28"/>
        </w:rPr>
        <w:t>П</w:t>
      </w:r>
      <w:r w:rsidR="00335DAC">
        <w:rPr>
          <w:rFonts w:ascii="Times New Roman" w:hAnsi="Times New Roman" w:cs="Times New Roman"/>
          <w:b/>
          <w:sz w:val="28"/>
          <w:szCs w:val="28"/>
        </w:rPr>
        <w:t>ример</w:t>
      </w:r>
      <w:r w:rsidRPr="003E64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DA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3E6475">
        <w:rPr>
          <w:rFonts w:ascii="Times New Roman" w:hAnsi="Times New Roman" w:cs="Times New Roman"/>
          <w:b/>
          <w:sz w:val="28"/>
          <w:szCs w:val="28"/>
        </w:rPr>
        <w:t xml:space="preserve"> сопровождения</w:t>
      </w:r>
      <w:r w:rsidR="00335DAC">
        <w:rPr>
          <w:rFonts w:ascii="Times New Roman" w:hAnsi="Times New Roman" w:cs="Times New Roman"/>
          <w:b/>
          <w:sz w:val="28"/>
          <w:szCs w:val="28"/>
        </w:rPr>
        <w:t xml:space="preserve"> семьи.</w:t>
      </w:r>
      <w:r w:rsidRPr="003E64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6475" w:rsidRPr="003E6475" w:rsidRDefault="003E6475" w:rsidP="003E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Программа сопровождения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Тема:</w:t>
      </w: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компетентности матери быть чувствительной и внимательной к  потребностям и проблемам ребенка.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Актуальность:</w:t>
      </w: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Сотрудничество с матерью по созданию у ребёнка положительного эмоционального состояния. </w:t>
      </w:r>
      <w:proofErr w:type="gramStart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законодательств</w:t>
      </w:r>
      <w:proofErr w:type="gramEnd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родители являются активными участниками воспитательно-образовательного процесса и несут ответственность за развитие ребенка.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Описание проблемы</w:t>
      </w:r>
      <w:r w:rsidRPr="003E64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E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ответственности у матери за надлежащее исполнение родительских обязанностей по воспитанию и обучению ребенка</w:t>
      </w:r>
      <w:r w:rsidRPr="003E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Глобальная цель:</w:t>
      </w:r>
      <w:r w:rsidRPr="003E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социально-психологическая поддержка семьи, направленная на восстановление благоприятной семейной среды для воспитания, развития и социализации ребенка.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Локальная цель: </w:t>
      </w:r>
    </w:p>
    <w:p w:rsidR="003E6475" w:rsidRPr="003E6475" w:rsidRDefault="003E6475" w:rsidP="00335DA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родительской компетентности в вопросах по воспитанию и обучению ребенка;</w:t>
      </w:r>
    </w:p>
    <w:p w:rsidR="003E6475" w:rsidRPr="003E6475" w:rsidRDefault="003E6475" w:rsidP="00335DA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родительской ответственности и значимости;</w:t>
      </w:r>
    </w:p>
    <w:p w:rsidR="003E6475" w:rsidRPr="003E6475" w:rsidRDefault="003E6475" w:rsidP="00335DA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помощи специалиста по проблеме ребёнка;</w:t>
      </w:r>
    </w:p>
    <w:p w:rsidR="003E6475" w:rsidRPr="003E6475" w:rsidRDefault="003E6475" w:rsidP="00335DA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психологической атмосферы в семье;</w:t>
      </w:r>
    </w:p>
    <w:p w:rsidR="003E6475" w:rsidRPr="003E6475" w:rsidRDefault="003E6475" w:rsidP="00335DA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положительных личностных качеств и повышение самооценки членами семьи;</w:t>
      </w:r>
    </w:p>
    <w:p w:rsidR="003E6475" w:rsidRPr="003E6475" w:rsidRDefault="003E6475" w:rsidP="00335DA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Приобретение ребёнком уверенности в социальном становлении, через поддержку семьи.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Целевая группа / </w:t>
      </w:r>
      <w:proofErr w:type="gramStart"/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сопровождаемый</w:t>
      </w:r>
      <w:proofErr w:type="gramEnd"/>
      <w:r w:rsidRPr="003E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3E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описание: мама 31 год, рабочий (вахтёр), слабохарактерная, доброжелательная, с заниженной самооценкой.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запрос: повышение уровня родительской компетентности по вопросам развития ребенка: мама ждёт помощи учителя – логопеда (в устранении нарушений речи ребёнка); педагога-психолога -  улучшение психологической атмосферы в семье; воспитателя – по вопросам воспитания и обучения.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Ресурсы: </w:t>
      </w:r>
    </w:p>
    <w:p w:rsidR="003E6475" w:rsidRPr="003E6475" w:rsidRDefault="003E6475" w:rsidP="00335D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Психологу и педагогам, реализующим данную программу, необходимо: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Иметь навыки эффективного общения (умения устанавливать контакт, эмпатические способности).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 ориентироваться в психофизиологических особенностях дошкольного возраста.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Иметь навыки организации групп на совместную деятельность и общение.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Иметь организаторские, коммуникативные, интерпретационные и аналитические умения.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Иметь навыки нейтрального, безусловного, уважительного, заинтересованного и творческого мышления в решении конфликтных ситуаций, жизненных проблем.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Иметь навыки психологического консультирования родителей.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Иметь знания основ семейного консультирования и коррекции семейных отношений.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Методическое обеспечение - методическая библиотека по вопросам: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возрастной психологии;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новых психолого-педагогических технологий;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психологического консультирования;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групповой работы.</w:t>
      </w:r>
    </w:p>
    <w:p w:rsidR="003E6475" w:rsidRPr="003E6475" w:rsidRDefault="003E6475" w:rsidP="00335D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Нормативная документация: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Закон об образовании;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Конвенция ООН о правах ребенка;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Концепция специальной психологической помощи в системе образования. Постановление Правительства РФ от 22.09.99 № 1067;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Положение о службе практической психологии в системе Министерства образования РФ. Приказ МО РФ от 22.10.1999 г. № 636;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психолого-медико-педагогическом консилиуме (</w:t>
      </w:r>
      <w:proofErr w:type="spellStart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образовательного учреждения. Письмо МО РФ № 27/901-6 от 27.03.2000;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службы психолого-педагогического и </w:t>
      </w:r>
      <w:proofErr w:type="gramStart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медико-социального</w:t>
      </w:r>
      <w:proofErr w:type="gramEnd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в образовательном учреждении. Письмо МО РФ № 28-51-513/16 от 27.06.2003;</w:t>
      </w:r>
    </w:p>
    <w:p w:rsidR="003E6475" w:rsidRPr="003E6475" w:rsidRDefault="003E6475" w:rsidP="00335D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обеспечение: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Кабинет психологической разгрузки, сенсорная комната, аудио-видео аппаратура; фонд психологических методик, учебно-методические материалы;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стимульный материал с </w:t>
      </w:r>
      <w:proofErr w:type="spellStart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</w:t>
      </w:r>
      <w:proofErr w:type="spellEnd"/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-коррекционными методиками и тестами;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вспомогательный материал (распечатки деловых игр, упражнения для занятий, литература в помощь);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специальные документы (коррекционные карты, протоколы); 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организационно-методическая документация.</w:t>
      </w:r>
    </w:p>
    <w:p w:rsidR="003E6475" w:rsidRPr="003E6475" w:rsidRDefault="003E6475" w:rsidP="00335D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475" w:rsidRPr="003E6475" w:rsidRDefault="003E6475" w:rsidP="00335D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Культурные основания программы:</w:t>
      </w: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6475" w:rsidRPr="003E6475" w:rsidRDefault="003E6475" w:rsidP="00335D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Теория семьи как системы М. </w:t>
      </w:r>
      <w:proofErr w:type="spellStart"/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Боуэна</w:t>
      </w:r>
      <w:proofErr w:type="spellEnd"/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рассматривающая эмоциональные процессы в семье и гибкость семейной системы, включая ее способность переходить с одного этапа жизненного цикла на другой; </w:t>
      </w:r>
    </w:p>
    <w:p w:rsidR="003E6475" w:rsidRPr="003E6475" w:rsidRDefault="003E6475" w:rsidP="00335D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Теория отношений В.Н. Мясищева, в основе которой лежит представление о личности как системе отношений с миром, людьми и самим собой, позволяющая проанализировать жизнедеятельность членов семьи во взаимосвязи их общения и взаимоотношений; </w:t>
      </w:r>
    </w:p>
    <w:p w:rsidR="003E6475" w:rsidRPr="003E6475" w:rsidRDefault="003E6475" w:rsidP="00335D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Теория </w:t>
      </w:r>
      <w:proofErr w:type="spellStart"/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самоактуализации</w:t>
      </w:r>
      <w:proofErr w:type="spellEnd"/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личностного роста </w:t>
      </w:r>
      <w:proofErr w:type="spellStart"/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А.Маслоу</w:t>
      </w:r>
      <w:proofErr w:type="spellEnd"/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рассматривает влияние неблагополучного окружения и родительского воспитания на проявление вредных привычек у детей, уменьшение их эмоциональной гибкости и способности воспринимать все новое – качества, необходимые индивиду для того, чтобы он мог эффективно действовать в различных ситуациях;</w:t>
      </w:r>
    </w:p>
    <w:p w:rsidR="003E6475" w:rsidRPr="003E6475" w:rsidRDefault="003E6475" w:rsidP="00335DA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E64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Модель оценки жизненной ситуации детей, нуждающихся в поддержке и их семей </w:t>
      </w:r>
      <w:r w:rsidRPr="003E64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В.Н. </w:t>
      </w:r>
      <w:proofErr w:type="spellStart"/>
      <w:r w:rsidRPr="003E64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Ослон</w:t>
      </w:r>
      <w:proofErr w:type="spellEnd"/>
      <w:r w:rsidRPr="003E64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3E6475" w:rsidRPr="003E6475" w:rsidRDefault="003E6475" w:rsidP="00947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«Вектор сопровождения» </w:t>
      </w:r>
      <w:r w:rsidRPr="003E64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Т.И. Шульга</w:t>
      </w:r>
      <w:r w:rsidRPr="003E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которой заложена философия поддержки семьи, через установление доверительных отношений между клиентом и специалистом.</w:t>
      </w:r>
      <w:bookmarkStart w:id="0" w:name="_GoBack"/>
      <w:bookmarkEnd w:id="0"/>
    </w:p>
    <w:p w:rsidR="003E6475" w:rsidRPr="003E6475" w:rsidRDefault="003E6475" w:rsidP="003E64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План реализации программы сопровождения:</w:t>
      </w:r>
    </w:p>
    <w:tbl>
      <w:tblPr>
        <w:tblW w:w="109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28"/>
        <w:gridCol w:w="2160"/>
        <w:gridCol w:w="1680"/>
        <w:gridCol w:w="1377"/>
        <w:gridCol w:w="1579"/>
        <w:gridCol w:w="2084"/>
      </w:tblGrid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реализации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Партнеры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позиции</w:t>
            </w: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«Закон и семья», «Наши права и обязанности» «Эмоции и чувства»</w:t>
            </w: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информационных материалов на стендах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об образовании  и другие нормативно-правовые акты.</w:t>
            </w: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-108"/>
              </w:tabs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компетентности.</w:t>
            </w:r>
          </w:p>
        </w:tc>
      </w:tr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и психологическая диагностика внутрисемейных отношений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и занятия родителя с психологом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наблюдение, анкетирование.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Рисунок семьи</w:t>
            </w: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 - психолог</w:t>
            </w: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внутрисемейных отношений выявление актуальных знаний родителем индивидуальных и возрастных особенностей ребенка</w:t>
            </w:r>
          </w:p>
        </w:tc>
      </w:tr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и психологическая диагностика внутрисемейных отношений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ребёнка с психологом.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Проективная методика Рене</w:t>
            </w:r>
            <w:proofErr w:type="gramStart"/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иля Рисунок семьи</w:t>
            </w: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запросу 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– психолог – родитель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внутрисемейных отношений </w:t>
            </w:r>
          </w:p>
        </w:tc>
      </w:tr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речевых нарушений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ребёнка с логопедом.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и упражнения</w:t>
            </w: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– логопед – родитель</w:t>
            </w: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нарушения.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необходимой помощи родителям по их устранению.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 просвещение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«Ответственность родителей за надлежащее исполнение родительских обязанностей по воспитанию обучению ребенка».</w:t>
            </w: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Родительские собрания 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об образовании;</w:t>
            </w:r>
          </w:p>
          <w:p w:rsidR="003E6475" w:rsidRPr="003E6475" w:rsidRDefault="003E6475" w:rsidP="003E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Конвенция </w:t>
            </w: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ООН о правах ребенка и другие нормативно-правовые акты.</w:t>
            </w:r>
          </w:p>
          <w:p w:rsidR="003E6475" w:rsidRPr="003E6475" w:rsidRDefault="003E6475" w:rsidP="003E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Ежеквартально 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– воспитатель - психолог</w:t>
            </w: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компетентности.</w:t>
            </w:r>
          </w:p>
        </w:tc>
      </w:tr>
      <w:tr w:rsidR="003E6475" w:rsidRPr="003E6475" w:rsidTr="003E6475">
        <w:tc>
          <w:tcPr>
            <w:tcW w:w="2028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«Моя самооценка»</w:t>
            </w:r>
          </w:p>
        </w:tc>
        <w:tc>
          <w:tcPr>
            <w:tcW w:w="216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с элементами диагностики</w:t>
            </w:r>
          </w:p>
        </w:tc>
        <w:tc>
          <w:tcPr>
            <w:tcW w:w="1680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упражнения для повышения самооценки</w:t>
            </w:r>
          </w:p>
        </w:tc>
        <w:tc>
          <w:tcPr>
            <w:tcW w:w="1377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1579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 - психолог</w:t>
            </w:r>
          </w:p>
        </w:tc>
        <w:tc>
          <w:tcPr>
            <w:tcW w:w="2084" w:type="dxa"/>
            <w:vAlign w:val="center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самооценки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я понимаю себя и своего ребёнка»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с элементами тренинга.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упражнения.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 </w:t>
            </w:r>
            <w:proofErr w:type="gramStart"/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сихолог</w:t>
            </w: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 личностных особенностей и особенностей своего ребёнка.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помощь ребенку</w:t>
            </w: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 ребёнка с психологом.</w:t>
            </w: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упражнения, сказки, рисунки и т.д</w:t>
            </w:r>
            <w:r w:rsidRPr="003E6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– психолог – родитель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помощь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помощь.</w:t>
            </w: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 ребёнка с логопедом.</w:t>
            </w: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упражнения.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– логопед</w:t>
            </w: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помощь.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детский и мир взрослый»</w:t>
            </w: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с элементами тренинга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групповое)</w:t>
            </w: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Тренинг, игры, упражнения.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Ежеквартально 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– воспитатель - психолог</w:t>
            </w: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разницы между «миром» ребёнка и взрослого, что выражается в особенностях восприятия, эмоционального переживания, мотивации поведения. Приобретение навыков анализа причин поведения ребёнка, исходя из позиции ребёнка.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 - моя радость»</w:t>
            </w: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с детьми с элементами тренинга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групповое)</w:t>
            </w: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Тренинг, игры, упражнения.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Ежеквартально 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дети  – воспитатель - психолог</w:t>
            </w: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родителей «глазами» детей, определение «узких» зон взаимодействия родителей с детьми, создание ситуаций </w:t>
            </w: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взаимодействия и сотрудничества.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«Изменение себя ради изменения ребёнка»</w:t>
            </w: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упражнения.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Ежеквартально 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 - психолог</w:t>
            </w: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навыкам эффективного поведения и отношения к себе.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динамики.</w:t>
            </w:r>
          </w:p>
        </w:tc>
      </w:tr>
      <w:tr w:rsidR="003E6475" w:rsidRPr="003E6475" w:rsidTr="003E6475">
        <w:tc>
          <w:tcPr>
            <w:tcW w:w="2028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 – моя крепость».</w:t>
            </w:r>
          </w:p>
        </w:tc>
        <w:tc>
          <w:tcPr>
            <w:tcW w:w="216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-игровая программа</w:t>
            </w:r>
          </w:p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сказки, рисунки.</w:t>
            </w:r>
          </w:p>
        </w:tc>
        <w:tc>
          <w:tcPr>
            <w:tcW w:w="1377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Ежеквартально </w:t>
            </w:r>
          </w:p>
        </w:tc>
        <w:tc>
          <w:tcPr>
            <w:tcW w:w="1579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дети – воспитатель</w:t>
            </w:r>
          </w:p>
        </w:tc>
        <w:tc>
          <w:tcPr>
            <w:tcW w:w="2084" w:type="dxa"/>
          </w:tcPr>
          <w:p w:rsidR="003E6475" w:rsidRPr="003E6475" w:rsidRDefault="003E6475" w:rsidP="003E64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Сближение родителей и детей. Навыки общения, умения слушать, высказывать свою точку зрения, приходить к компромиссному решению.</w:t>
            </w:r>
          </w:p>
        </w:tc>
      </w:tr>
    </w:tbl>
    <w:p w:rsidR="003E6475" w:rsidRPr="003E6475" w:rsidRDefault="003E6475" w:rsidP="003E6475">
      <w:pPr>
        <w:tabs>
          <w:tab w:val="left" w:pos="17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475" w:rsidRPr="003E6475" w:rsidRDefault="003E6475" w:rsidP="003E6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475" w:rsidRPr="003E6475" w:rsidRDefault="003E6475" w:rsidP="003E6475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E6475" w:rsidRPr="003E6475" w:rsidRDefault="003E6475" w:rsidP="00436A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E6475" w:rsidRPr="003E6475" w:rsidSect="00666D0B">
      <w:footerReference w:type="default" r:id="rId9"/>
      <w:pgSz w:w="11906" w:h="16838"/>
      <w:pgMar w:top="851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D45" w:rsidRDefault="001E7D45" w:rsidP="00666D0B">
      <w:pPr>
        <w:spacing w:after="0" w:line="240" w:lineRule="auto"/>
      </w:pPr>
      <w:r>
        <w:separator/>
      </w:r>
    </w:p>
  </w:endnote>
  <w:endnote w:type="continuationSeparator" w:id="0">
    <w:p w:rsidR="001E7D45" w:rsidRDefault="001E7D45" w:rsidP="0066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010054"/>
      <w:docPartObj>
        <w:docPartGallery w:val="Page Numbers (Bottom of Page)"/>
        <w:docPartUnique/>
      </w:docPartObj>
    </w:sdtPr>
    <w:sdtContent>
      <w:p w:rsidR="00666D0B" w:rsidRDefault="00666D0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B88">
          <w:rPr>
            <w:noProof/>
          </w:rPr>
          <w:t>23</w:t>
        </w:r>
        <w:r>
          <w:fldChar w:fldCharType="end"/>
        </w:r>
      </w:p>
    </w:sdtContent>
  </w:sdt>
  <w:p w:rsidR="00666D0B" w:rsidRDefault="00666D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D45" w:rsidRDefault="001E7D45" w:rsidP="00666D0B">
      <w:pPr>
        <w:spacing w:after="0" w:line="240" w:lineRule="auto"/>
      </w:pPr>
      <w:r>
        <w:separator/>
      </w:r>
    </w:p>
  </w:footnote>
  <w:footnote w:type="continuationSeparator" w:id="0">
    <w:p w:rsidR="001E7D45" w:rsidRDefault="001E7D45" w:rsidP="00666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6359E"/>
    <w:multiLevelType w:val="hybridMultilevel"/>
    <w:tmpl w:val="4680EBF6"/>
    <w:lvl w:ilvl="0" w:tplc="D91C9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D3"/>
    <w:rsid w:val="000578D3"/>
    <w:rsid w:val="001A06A6"/>
    <w:rsid w:val="001E7D45"/>
    <w:rsid w:val="002E3511"/>
    <w:rsid w:val="0030675D"/>
    <w:rsid w:val="00335DAC"/>
    <w:rsid w:val="003E23EA"/>
    <w:rsid w:val="003E6475"/>
    <w:rsid w:val="00436A88"/>
    <w:rsid w:val="004C2D51"/>
    <w:rsid w:val="004F6696"/>
    <w:rsid w:val="006251F3"/>
    <w:rsid w:val="00666D0B"/>
    <w:rsid w:val="007A3B2D"/>
    <w:rsid w:val="008A5D33"/>
    <w:rsid w:val="008B512F"/>
    <w:rsid w:val="00947B88"/>
    <w:rsid w:val="00995219"/>
    <w:rsid w:val="00B87C4F"/>
    <w:rsid w:val="00C64C04"/>
    <w:rsid w:val="00DF7DC8"/>
    <w:rsid w:val="00EF023F"/>
    <w:rsid w:val="00FA3E7D"/>
    <w:rsid w:val="00FD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06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6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D0B"/>
  </w:style>
  <w:style w:type="paragraph" w:styleId="a5">
    <w:name w:val="footer"/>
    <w:basedOn w:val="a"/>
    <w:link w:val="a6"/>
    <w:uiPriority w:val="99"/>
    <w:unhideWhenUsed/>
    <w:rsid w:val="0066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06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6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D0B"/>
  </w:style>
  <w:style w:type="paragraph" w:styleId="a5">
    <w:name w:val="footer"/>
    <w:basedOn w:val="a"/>
    <w:link w:val="a6"/>
    <w:uiPriority w:val="99"/>
    <w:unhideWhenUsed/>
    <w:rsid w:val="0066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4993</Words>
  <Characters>28466</Characters>
  <Application>Microsoft Office Word</Application>
  <DocSecurity>0</DocSecurity>
  <Lines>237</Lines>
  <Paragraphs>66</Paragraphs>
  <ScaleCrop>false</ScaleCrop>
  <Company/>
  <LinksUpToDate>false</LinksUpToDate>
  <CharactersWithSpaces>33393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24</cp:revision>
  <dcterms:created xsi:type="dcterms:W3CDTF">2019-02-18T04:48:00Z</dcterms:created>
  <dcterms:modified xsi:type="dcterms:W3CDTF">2019-02-18T05:49:00Z</dcterms:modified>
</cp:coreProperties>
</file>