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64" w:rsidRPr="00670D64" w:rsidRDefault="00670D64" w:rsidP="00670D6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F10E6"/>
          <w:sz w:val="32"/>
          <w:szCs w:val="32"/>
          <w:u w:val="single"/>
        </w:rPr>
      </w:pPr>
      <w:r w:rsidRPr="00670D64">
        <w:rPr>
          <w:rFonts w:ascii="Times New Roman" w:eastAsia="Times New Roman" w:hAnsi="Times New Roman" w:cs="Times New Roman"/>
          <w:color w:val="2F10E6"/>
          <w:sz w:val="32"/>
          <w:szCs w:val="32"/>
          <w:u w:val="single"/>
        </w:rPr>
        <w:t>Оборудование учебных кабинетов, объектов для проведения практических занятий, объектов спорта, средства обучения и воспитания, в том числе приспособленных для использования детьми- инвалидами и детьми с ограниченными возможностями здоровья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proofErr w:type="gramStart"/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Для организации образовательного процесса в МБДОУ оборудованы:</w:t>
      </w:r>
      <w:proofErr w:type="gramEnd"/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Групповые помещения, включая спальные помещения и раздевальные комнаты;</w:t>
      </w:r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Музыкальный зал;</w:t>
      </w:r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Физкультурный зал;</w:t>
      </w:r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Кабинет педагога-психолога;</w:t>
      </w:r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Кабинеты учителей-логопедов;</w:t>
      </w:r>
    </w:p>
    <w:p w:rsidR="00670D64" w:rsidRPr="00670D64" w:rsidRDefault="00670D64" w:rsidP="00670D6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Методический кабинет.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Для организации коррекционной работы с детьми с тяжелыми нарушениями речи в МБДОУ оборудованы кабинеты учителей-логопедов.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Другие специально оборудованные кабинеты, объекты для проведения практических занятий, объекты спорта, средства обучения и воспитания для детей инвалидов и детей с ограниченными возможностями здоровья в МБДОУ отсутствуют.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3472"/>
        <w:gridCol w:w="3162"/>
      </w:tblGrid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Помещение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Оборудование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Групповые помещения ·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Организация и проведение режимных моментов; · Совместная </w:t>
            </w: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со</w:t>
            </w:r>
            <w:proofErr w:type="gram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 взрослым и самостоятельная деятельность детей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Организация непрерывной образовательной деятельности в соответствии с образовательными программами ДОУ. · Детская мебель для  практической и игровой деятельности; Оборудование и атрибуты для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организации сюжетно-ролевых игр в соответствии с возрастом детей;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Разнообразные центры детской активности 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Спальни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дневного сна детей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гимнастики после сна и закаливающих процедур в соответствии с погодными сезонами (с согласия родителей/законных представителей детей)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Кровати для организации сна детей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Оборудование для проведения закаливающих процедур и гимнастики после сна: ребристая дорожка, массажные коврики, мячи, резиновые кольца и т.д.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Приемные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Кабинки для хранения личных вещей детей.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Шкафы сушильные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Шкафы для верхней одежды персонала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Информационные центры для родителей /законных представителей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Выставки детского творчества.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Музыкальный зал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Организация и проведение непрерывной образовательной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музыкальной деятельности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утренней гимнастики для детей младшего и среднего дошкольного возраста; · Организация и проведение праздников, досугов, развлечений; · Организация и проведение театральных постановок; · Организация и проведение родительских собраний и прочих мероприятий для родителей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 xml:space="preserve">Организация и проведение индивидуальных,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групповых и подгрупповых занятий; · Библиотека методической литературы, сборники нот, дисков.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Шкаф для используемых пособий, игрушек, атрибутов и прочего материала;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Подсобное помещение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Музыкальный центр; · Фортепиано; · </w:t>
            </w:r>
            <w:proofErr w:type="spell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Видеодвойка</w:t>
            </w:r>
            <w:proofErr w:type="spell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; · Разнообразные музыкальные инструменты для детей; · Подборка аудио- и видеокассет с музыкальными произведениями; · Различные виды театров; · Ширма для кукольного театра; · Детские и взрослые костюмы; · Детские стулья и столы (хохлома)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утренней гимнастики</w:t>
            </w: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 ;</w:t>
            </w:r>
            <w:proofErr w:type="gram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 ·Организация и проведение праздников, досугов, развлечений;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· Организация и проведение родительских собраний и прочих мероприятий для родителей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· Спортивное оборудование для развития всех физических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качество детей раннего и дошкольного возраста;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-Магнитофон; ·Оборудование для профилактики плоскостопия.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Кабинет педагога-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психолога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психолого-педагогической диагностики; · Организация и проведение коррекционной работы с детьми; · Организация и проведение индивидуальных консультаций для родителей/законных представителей;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- Журнальный стол, стул;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- материал для психолого-педагогического обследования детей;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· Игровой материал.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Кабинет учителя-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логопеда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диагностики коррекционной работы; · Организация индивидуальных и подгрупповых коррекционных  занятий; · Организация консультаций с родителями по вопросам  коррекции речи детей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Большое настенное зеркало; · Дополнительное освещение у зеркала; · Стол и стулья для логопеда и детей; · Шкаф для методической литературы, пособий; · Наборное полотно, </w:t>
            </w:r>
            <w:proofErr w:type="spell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фланелеграф</w:t>
            </w:r>
            <w:proofErr w:type="spell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; · Индивидуальные зеркала для детей; · Материал для обследования звукопроизношения; · Тренажеры, игрушки для развития дыхания; · Дидактический материал для постановки и а· Дидактический материал для развития всех сторон устной речи дошкольников автоматизации звуков.</w:t>
            </w:r>
            <w:proofErr w:type="gramEnd"/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Методический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кабинет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Повышение профессионального уровня педагогов · Организация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консультаций, семинаров, педагогических советов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 xml:space="preserve">· Выставка дидактических и методических материалов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 xml:space="preserve">для организации работы с детьми по различным направлениям развития; · Осуществление доступа к методическим к информационно-коммуникационным сетям и базам данных, учебным и методическим материала. · Библиотека периодических изданий; · Пособия для занятий; · Опыт работы педагогов; · Материалы консультаций, семинаров и семинаров-практикумов; · Демонстрационный, раздаточный материал для осуществления непосредственно образовательной деятельности; · Иллюстративный материал; · Изделия народных промыслов: </w:t>
            </w: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Дымково, Городец, Гжель, Хохлома, Палех, </w:t>
            </w:r>
            <w:proofErr w:type="spell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Жостово</w:t>
            </w:r>
            <w:proofErr w:type="spell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, матрешки, </w:t>
            </w:r>
            <w:proofErr w:type="spell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богородские</w:t>
            </w:r>
            <w:proofErr w:type="spellEnd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 игрушки; · Скульптуры малых форм (глина, дерево); · Игрушки, муляжи, гербарии, коллекции семян растений; · Проектор; · Экран; · Ноутбук; · Персональный компьютер для работы педагогов; · Документация по содержанию работы МБДОУ.</w:t>
            </w:r>
            <w:proofErr w:type="gramEnd"/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Б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ассейн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занятий по плаванию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Материалы и оборудование для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занятий плаванием;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-доски для плавания;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-мелкие резиновые игрушки;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-колобашки;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-массажные коврики и дорожки</w:t>
            </w:r>
          </w:p>
        </w:tc>
      </w:tr>
    </w:tbl>
    <w:p w:rsidR="00670D64" w:rsidRPr="00670D64" w:rsidRDefault="00670D64" w:rsidP="00670D6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2C1E00"/>
          <w:sz w:val="28"/>
          <w:szCs w:val="28"/>
        </w:rPr>
        <w:tab/>
      </w: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На территории МБДОУ для организации образовательного процесса оборудованы: 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-  прогулочные и </w:t>
      </w:r>
      <w:proofErr w:type="gramStart"/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спортивный</w:t>
      </w:r>
      <w:proofErr w:type="gramEnd"/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 xml:space="preserve"> участки;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-  огород, цветники;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- площадка для обучения правилам дорожного движения.</w:t>
      </w:r>
    </w:p>
    <w:p w:rsidR="00670D64" w:rsidRPr="00670D64" w:rsidRDefault="00670D64" w:rsidP="00670D6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2C1E00"/>
          <w:sz w:val="28"/>
          <w:szCs w:val="28"/>
        </w:rPr>
      </w:pPr>
      <w:r w:rsidRPr="00670D64">
        <w:rPr>
          <w:rFonts w:ascii="Times New Roman" w:eastAsia="Times New Roman" w:hAnsi="Times New Roman" w:cs="Times New Roman"/>
          <w:color w:val="2C1E00"/>
          <w:sz w:val="28"/>
          <w:szCs w:val="28"/>
        </w:rPr>
        <w:t>Специально оборудованные объекты для проведения практических занятий, объекты спорта, средства обучения и воспитания для детей на территории МБДОУ инвалидов и детей с ограниченными возможностями здоровья отсутствуют.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3199"/>
        <w:gridCol w:w="3183"/>
      </w:tblGrid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Участок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 Оборудование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Групповые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прогулочные участки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прогулок на улице (наблюдения, индивидуальная работа, труд, игры самостоятельная деятельность детей) ·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Игровое, функциональное оборудование (столы, скамьи, песочницы, малые архитектурные формы, теневые навесы)</w:t>
            </w:r>
            <w:proofErr w:type="gramEnd"/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Спортивная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площадка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Организация и проведение занятий физической культурой; · Организация и проведение утренней гимнастики в теплый период года; · Организация спортивных игр и упражнений; · Организация подвижных </w:t>
            </w: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игр.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Спортивное оборудование для развития всех физических качеств детей; · Оборудование для организации спортивных игр и упражнений (баскетбольный щит для игры в баскетбол, ворота для игры в футбол и т.д.)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lastRenderedPageBreak/>
              <w:t>Огород, цветники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Организация и проведение наблюдений; · Организация трудовой деятельности детей.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Грядки для посадки и выращивания овощей; · Цветочные клумбы, выделенная зона для семейного отдыха.</w:t>
            </w:r>
          </w:p>
        </w:tc>
      </w:tr>
      <w:tr w:rsidR="00670D64" w:rsidRPr="00670D64" w:rsidTr="009940EF"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 xml:space="preserve">Площадка </w:t>
            </w:r>
            <w:proofErr w:type="gramStart"/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для</w:t>
            </w:r>
            <w:proofErr w:type="gramEnd"/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обучения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правилам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дорожного</w:t>
            </w:r>
          </w:p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движения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· Организация образовательной деятельности по обучению детей правилам дорожного движения.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D64" w:rsidRPr="00670D64" w:rsidRDefault="00670D64" w:rsidP="009940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</w:pPr>
            <w:r w:rsidRPr="00670D64">
              <w:rPr>
                <w:rFonts w:ascii="Times New Roman" w:eastAsia="Times New Roman" w:hAnsi="Times New Roman" w:cs="Times New Roman"/>
                <w:color w:val="2C1E00"/>
                <w:sz w:val="28"/>
                <w:szCs w:val="28"/>
              </w:rPr>
              <w:t>· Большие машины; · Велосипеды, самокаты; · Дорожные знаки. Нанесенная на асфальтовое покрытие дорожная разметка. Стационарный домик ПДД.</w:t>
            </w:r>
          </w:p>
        </w:tc>
      </w:tr>
    </w:tbl>
    <w:p w:rsidR="00670D64" w:rsidRPr="00222608" w:rsidRDefault="00670D64" w:rsidP="00670D64">
      <w:pPr>
        <w:shd w:val="clear" w:color="auto" w:fill="FDFDFE"/>
        <w:spacing w:before="100" w:beforeAutospacing="1" w:after="100" w:afterAutospacing="1" w:line="300" w:lineRule="atLeast"/>
        <w:rPr>
          <w:rFonts w:ascii="Arial" w:eastAsia="Times New Roman" w:hAnsi="Arial" w:cs="Arial"/>
          <w:color w:val="2C1E00"/>
          <w:sz w:val="24"/>
          <w:szCs w:val="24"/>
        </w:rPr>
      </w:pPr>
    </w:p>
    <w:p w:rsidR="0045501F" w:rsidRDefault="0045501F"/>
    <w:sectPr w:rsidR="0045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199"/>
    <w:multiLevelType w:val="multilevel"/>
    <w:tmpl w:val="D78E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64"/>
    <w:rsid w:val="0045501F"/>
    <w:rsid w:val="0067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1103</Words>
  <Characters>6288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2019-07-17T04:13:00Z</dcterms:created>
  <dcterms:modified xsi:type="dcterms:W3CDTF">2019-07-17T04:18:00Z</dcterms:modified>
</cp:coreProperties>
</file>