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6D" w:rsidRPr="007B1509" w:rsidRDefault="003F586D" w:rsidP="007B1509">
      <w:pPr>
        <w:pStyle w:val="a3"/>
        <w:spacing w:before="90" w:beforeAutospacing="0" w:after="90" w:afterAutospacing="0"/>
        <w:jc w:val="center"/>
        <w:rPr>
          <w:b/>
          <w:i/>
          <w:color w:val="7030A0"/>
          <w:sz w:val="32"/>
          <w:szCs w:val="32"/>
        </w:rPr>
      </w:pPr>
      <w:proofErr w:type="spellStart"/>
      <w:r w:rsidRPr="007B1509">
        <w:rPr>
          <w:b/>
          <w:i/>
          <w:color w:val="7030A0"/>
          <w:sz w:val="32"/>
          <w:szCs w:val="32"/>
        </w:rPr>
        <w:t>Лэпбук</w:t>
      </w:r>
      <w:proofErr w:type="spellEnd"/>
      <w:r w:rsidRPr="007B1509">
        <w:rPr>
          <w:b/>
          <w:i/>
          <w:color w:val="7030A0"/>
          <w:sz w:val="32"/>
          <w:szCs w:val="32"/>
        </w:rPr>
        <w:t xml:space="preserve"> «Здоровый образ жизни»</w:t>
      </w:r>
    </w:p>
    <w:p w:rsidR="003F586D" w:rsidRPr="007B1509" w:rsidRDefault="003F586D" w:rsidP="007B1509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7B1509">
        <w:rPr>
          <w:sz w:val="28"/>
          <w:szCs w:val="28"/>
        </w:rPr>
        <w:t>Возраст детей: старший дошкольный возраст</w:t>
      </w:r>
    </w:p>
    <w:p w:rsidR="003F586D" w:rsidRPr="007B1509" w:rsidRDefault="003F586D" w:rsidP="007B1509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7B1509">
        <w:rPr>
          <w:sz w:val="28"/>
          <w:szCs w:val="28"/>
        </w:rPr>
        <w:t>Цель: Формировать систему знаний, умений и навыков детей по здоровому образу жизни, о некоторых признаках здоровья; обогащать знания детей о физкультурном движении в целом; развивать наблюдательность, самостоятельность мышления.</w:t>
      </w:r>
    </w:p>
    <w:p w:rsidR="007B1509" w:rsidRDefault="003F586D" w:rsidP="007B1509">
      <w:pPr>
        <w:pStyle w:val="a3"/>
        <w:spacing w:before="90" w:beforeAutospacing="0" w:after="90" w:afterAutospacing="0"/>
        <w:jc w:val="both"/>
        <w:rPr>
          <w:sz w:val="28"/>
          <w:szCs w:val="28"/>
        </w:rPr>
      </w:pPr>
      <w:r w:rsidRPr="007B1509">
        <w:rPr>
          <w:sz w:val="28"/>
          <w:szCs w:val="28"/>
        </w:rPr>
        <w:t xml:space="preserve">Задачи: </w:t>
      </w:r>
    </w:p>
    <w:p w:rsidR="003F586D" w:rsidRPr="007B1509" w:rsidRDefault="007B1509" w:rsidP="007B1509">
      <w:pPr>
        <w:pStyle w:val="a3"/>
        <w:numPr>
          <w:ilvl w:val="0"/>
          <w:numId w:val="1"/>
        </w:numPr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F586D" w:rsidRPr="007B1509">
        <w:rPr>
          <w:sz w:val="28"/>
          <w:szCs w:val="28"/>
        </w:rPr>
        <w:t xml:space="preserve">бучающие: </w:t>
      </w:r>
      <w:r>
        <w:rPr>
          <w:sz w:val="28"/>
          <w:szCs w:val="28"/>
        </w:rPr>
        <w:t xml:space="preserve"> </w:t>
      </w:r>
      <w:r w:rsidR="003F586D" w:rsidRPr="007B1509">
        <w:rPr>
          <w:sz w:val="28"/>
          <w:szCs w:val="28"/>
        </w:rPr>
        <w:t>познакомить детей с понятием «З</w:t>
      </w:r>
      <w:r>
        <w:rPr>
          <w:sz w:val="28"/>
          <w:szCs w:val="28"/>
        </w:rPr>
        <w:t>доровый образ жизни», соблюдение</w:t>
      </w:r>
      <w:r w:rsidR="003F586D" w:rsidRPr="007B1509">
        <w:rPr>
          <w:sz w:val="28"/>
          <w:szCs w:val="28"/>
        </w:rPr>
        <w:t xml:space="preserve"> режима дня</w:t>
      </w:r>
      <w:proofErr w:type="gramStart"/>
      <w:r>
        <w:rPr>
          <w:sz w:val="28"/>
          <w:szCs w:val="28"/>
        </w:rPr>
        <w:t xml:space="preserve"> </w:t>
      </w:r>
      <w:r w:rsidR="003F586D" w:rsidRPr="007B1509">
        <w:rPr>
          <w:sz w:val="28"/>
          <w:szCs w:val="28"/>
        </w:rPr>
        <w:t>,</w:t>
      </w:r>
      <w:proofErr w:type="gramEnd"/>
      <w:r w:rsidR="003F586D" w:rsidRPr="007B1509">
        <w:rPr>
          <w:sz w:val="28"/>
          <w:szCs w:val="28"/>
        </w:rPr>
        <w:t xml:space="preserve"> значении спорта для здоровья человека;</w:t>
      </w:r>
    </w:p>
    <w:p w:rsidR="003F586D" w:rsidRPr="007B1509" w:rsidRDefault="007B1509" w:rsidP="007B1509">
      <w:pPr>
        <w:pStyle w:val="a3"/>
        <w:numPr>
          <w:ilvl w:val="0"/>
          <w:numId w:val="1"/>
        </w:numPr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F586D" w:rsidRPr="007B1509">
        <w:rPr>
          <w:sz w:val="28"/>
          <w:szCs w:val="28"/>
        </w:rPr>
        <w:t>азвивающие: формировать начальные представления о здоровом образе жизни.</w:t>
      </w:r>
    </w:p>
    <w:p w:rsidR="003F586D" w:rsidRPr="007B1509" w:rsidRDefault="007B1509" w:rsidP="007B1509">
      <w:pPr>
        <w:pStyle w:val="a3"/>
        <w:numPr>
          <w:ilvl w:val="0"/>
          <w:numId w:val="1"/>
        </w:numPr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F586D" w:rsidRPr="007B1509">
        <w:rPr>
          <w:sz w:val="28"/>
          <w:szCs w:val="28"/>
        </w:rPr>
        <w:t>оспитательные: воспитывать культурно – гигиенические навыки, любовь к себе, своему телу.</w:t>
      </w:r>
    </w:p>
    <w:p w:rsidR="003F586D" w:rsidRPr="007B1509" w:rsidRDefault="003F586D" w:rsidP="007B1509">
      <w:pPr>
        <w:pStyle w:val="a3"/>
        <w:spacing w:before="90" w:beforeAutospacing="0" w:after="90" w:afterAutospacing="0"/>
        <w:ind w:firstLine="360"/>
        <w:jc w:val="both"/>
        <w:rPr>
          <w:sz w:val="28"/>
          <w:szCs w:val="28"/>
        </w:rPr>
      </w:pPr>
      <w:r w:rsidRPr="007B1509">
        <w:rPr>
          <w:sz w:val="28"/>
          <w:szCs w:val="28"/>
        </w:rPr>
        <w:t>В лэпбуке есть рубрики: картинки здоровый образ жизни ; картинки для рассматривания, загадки, зарядка в стихах ; режим дня, картинки «как устроен человек» с целью изучение частей тела</w:t>
      </w:r>
      <w:proofErr w:type="gramStart"/>
      <w:r w:rsidRPr="007B1509">
        <w:rPr>
          <w:sz w:val="28"/>
          <w:szCs w:val="28"/>
        </w:rPr>
        <w:t xml:space="preserve"> ,</w:t>
      </w:r>
      <w:proofErr w:type="gramEnd"/>
      <w:r w:rsidRPr="007B1509">
        <w:rPr>
          <w:sz w:val="28"/>
          <w:szCs w:val="28"/>
        </w:rPr>
        <w:t>карточки «лекарственные растения», карточки «витамины и минералы» ,карточки «предметы личной гигиены», карточки «правильная осанка». Игра-лото «Полезные и вредные привычки»</w:t>
      </w:r>
      <w:proofErr w:type="gramStart"/>
      <w:r w:rsidRPr="007B1509">
        <w:rPr>
          <w:sz w:val="28"/>
          <w:szCs w:val="28"/>
        </w:rPr>
        <w:t xml:space="preserve"> ,</w:t>
      </w:r>
      <w:proofErr w:type="gramEnd"/>
      <w:r w:rsidRPr="007B1509">
        <w:rPr>
          <w:sz w:val="28"/>
          <w:szCs w:val="28"/>
        </w:rPr>
        <w:t>Игра-лото «Полезная и вредная еда», Игра-лото «Съедобное и ядовитое», Цифровые пазлы, Игра «Собери слово» дидактическая игра «Правильное- неправильное питание»</w:t>
      </w:r>
    </w:p>
    <w:p w:rsidR="007B1509" w:rsidRPr="007B1509" w:rsidRDefault="003F586D" w:rsidP="007B1509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7B1509">
        <w:rPr>
          <w:sz w:val="28"/>
          <w:szCs w:val="28"/>
        </w:rPr>
        <w:t xml:space="preserve">Благодаря этой форме работы дети знают и умеют отгадывать загадки, раскрывают смысл пословиц, ориентируются в режиме дня, имеют представление о полезной и вредной еде, витаминах, которые содержаться в полезных продуктах и конечно, что в себя включает азбука здоровья. Все загадки, стихи, иллюстрации вложены в кармашки и их можно </w:t>
      </w:r>
      <w:proofErr w:type="gramStart"/>
      <w:r w:rsidRPr="007B1509">
        <w:rPr>
          <w:sz w:val="28"/>
          <w:szCs w:val="28"/>
        </w:rPr>
        <w:t>использовать</w:t>
      </w:r>
      <w:proofErr w:type="gramEnd"/>
      <w:r w:rsidRPr="007B1509">
        <w:rPr>
          <w:sz w:val="28"/>
          <w:szCs w:val="28"/>
        </w:rPr>
        <w:t xml:space="preserve"> в разных видах образовательной деятельности: в НОД, самостоятельной деятельности и в совместной деятельности педагога с детьми. А так же при организации индивидуальной работы с детьми, при проведении бесед о здоровье и здоровом образе жизни. </w:t>
      </w:r>
    </w:p>
    <w:p w:rsidR="003F586D" w:rsidRPr="007B1509" w:rsidRDefault="003F586D" w:rsidP="007B1509">
      <w:pPr>
        <w:pStyle w:val="a3"/>
        <w:spacing w:before="90" w:beforeAutospacing="0" w:after="90" w:afterAutospacing="0"/>
        <w:ind w:firstLine="708"/>
        <w:jc w:val="both"/>
        <w:rPr>
          <w:sz w:val="28"/>
          <w:szCs w:val="28"/>
        </w:rPr>
      </w:pPr>
      <w:r w:rsidRPr="007B1509">
        <w:rPr>
          <w:sz w:val="28"/>
          <w:szCs w:val="28"/>
        </w:rPr>
        <w:t xml:space="preserve">Работа с </w:t>
      </w:r>
      <w:proofErr w:type="spellStart"/>
      <w:r w:rsidRPr="007B1509">
        <w:rPr>
          <w:sz w:val="28"/>
          <w:szCs w:val="28"/>
        </w:rPr>
        <w:t>лэпбуком</w:t>
      </w:r>
      <w:proofErr w:type="spellEnd"/>
      <w:r w:rsidRPr="007B1509">
        <w:rPr>
          <w:sz w:val="28"/>
          <w:szCs w:val="28"/>
        </w:rPr>
        <w:t xml:space="preserve"> позволила нам, воспитателям, разнообразить работу, повысила познавательный интерес у детей, так как дети самостоятельно, в любое время могут им пользоваться. С помощью изготовленных дидактических игр дети закрепляют полученные знания.</w:t>
      </w:r>
    </w:p>
    <w:p w:rsidR="00C11A71" w:rsidRPr="007B1509" w:rsidRDefault="00C11A71" w:rsidP="007B150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1A71" w:rsidRPr="007B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43F16"/>
    <w:multiLevelType w:val="hybridMultilevel"/>
    <w:tmpl w:val="F4203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C8"/>
    <w:rsid w:val="003F586D"/>
    <w:rsid w:val="007B1509"/>
    <w:rsid w:val="00C11A71"/>
    <w:rsid w:val="00CD55C8"/>
    <w:rsid w:val="00EC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ЛОГОПЕД</cp:lastModifiedBy>
  <cp:revision>5</cp:revision>
  <dcterms:created xsi:type="dcterms:W3CDTF">2022-12-08T11:03:00Z</dcterms:created>
  <dcterms:modified xsi:type="dcterms:W3CDTF">2022-12-09T02:39:00Z</dcterms:modified>
</cp:coreProperties>
</file>