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95" w:rsidRPr="001F7E95" w:rsidRDefault="001F7E95" w:rsidP="001F7E95">
      <w:pPr>
        <w:pStyle w:val="a3"/>
        <w:spacing w:line="270" w:lineRule="atLeast"/>
        <w:jc w:val="center"/>
        <w:rPr>
          <w:b/>
          <w:color w:val="2F10E6"/>
          <w:sz w:val="32"/>
          <w:szCs w:val="32"/>
          <w:u w:val="single"/>
        </w:rPr>
      </w:pPr>
      <w:r w:rsidRPr="001F7E95">
        <w:rPr>
          <w:b/>
          <w:color w:val="2F10E6"/>
          <w:sz w:val="32"/>
          <w:szCs w:val="32"/>
          <w:u w:val="single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F7E95" w:rsidRPr="001F7E95" w:rsidRDefault="001F7E95" w:rsidP="001F7E95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2C1E00"/>
          <w:sz w:val="32"/>
          <w:szCs w:val="32"/>
        </w:rPr>
      </w:pPr>
      <w:r w:rsidRPr="001F7E95">
        <w:rPr>
          <w:color w:val="2C1E00"/>
          <w:sz w:val="32"/>
          <w:szCs w:val="32"/>
        </w:rPr>
        <w:t>Доступ воспитанников, в том числе детей-инвалидов и детей с ограниченными возможностями здоровья, к электронным образовательным ресурсам не осуществляется.</w:t>
      </w:r>
    </w:p>
    <w:p w:rsidR="001F7E95" w:rsidRDefault="001F7E95" w:rsidP="001F7E95">
      <w:pPr>
        <w:pStyle w:val="a3"/>
        <w:spacing w:before="0" w:beforeAutospacing="0" w:after="0" w:afterAutospacing="0" w:line="270" w:lineRule="atLeast"/>
        <w:ind w:firstLine="708"/>
        <w:jc w:val="both"/>
        <w:rPr>
          <w:rStyle w:val="a4"/>
          <w:color w:val="2C1E00"/>
          <w:sz w:val="32"/>
          <w:szCs w:val="32"/>
        </w:rPr>
      </w:pPr>
    </w:p>
    <w:p w:rsidR="001F7E95" w:rsidRPr="001F7E95" w:rsidRDefault="001F7E95" w:rsidP="001F7E95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2C1E00"/>
          <w:sz w:val="32"/>
          <w:szCs w:val="32"/>
        </w:rPr>
      </w:pPr>
      <w:r w:rsidRPr="001F7E95">
        <w:rPr>
          <w:rStyle w:val="a4"/>
          <w:color w:val="2C1E00"/>
          <w:sz w:val="32"/>
          <w:szCs w:val="32"/>
        </w:rPr>
        <w:t>Педагоги </w:t>
      </w:r>
    </w:p>
    <w:p w:rsidR="001F7E95" w:rsidRPr="001F7E95" w:rsidRDefault="001F7E95" w:rsidP="001F7E95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2C1E00"/>
          <w:sz w:val="32"/>
          <w:szCs w:val="32"/>
        </w:rPr>
      </w:pPr>
      <w:r w:rsidRPr="001F7E95">
        <w:rPr>
          <w:color w:val="2C1E00"/>
          <w:sz w:val="32"/>
          <w:szCs w:val="32"/>
        </w:rPr>
        <w:t>Для педагогов оборудованы места для доступа к сети Интернет:</w:t>
      </w:r>
    </w:p>
    <w:p w:rsidR="001F7E95" w:rsidRPr="001F7E95" w:rsidRDefault="001F7E95" w:rsidP="001F7E95">
      <w:pPr>
        <w:pStyle w:val="a3"/>
        <w:spacing w:before="0" w:beforeAutospacing="0" w:after="0" w:afterAutospacing="0" w:line="270" w:lineRule="atLeast"/>
        <w:jc w:val="both"/>
        <w:rPr>
          <w:color w:val="2C1E00"/>
          <w:sz w:val="32"/>
          <w:szCs w:val="32"/>
        </w:rPr>
      </w:pPr>
      <w:r w:rsidRPr="001F7E95">
        <w:rPr>
          <w:color w:val="2C1E00"/>
          <w:sz w:val="32"/>
          <w:szCs w:val="32"/>
        </w:rPr>
        <w:t>- стационарный компьютер в методическом кабинете</w:t>
      </w:r>
      <w:r w:rsidRPr="001F7E95">
        <w:rPr>
          <w:color w:val="2C1E00"/>
          <w:sz w:val="32"/>
          <w:szCs w:val="32"/>
        </w:rPr>
        <w:br/>
        <w:t>- ноутбук для обеспечения доступа к сети Интернет в других помещениях МБДОУ.</w:t>
      </w:r>
    </w:p>
    <w:p w:rsidR="001F7E95" w:rsidRDefault="001F7E95" w:rsidP="001F7E95">
      <w:pPr>
        <w:pStyle w:val="a3"/>
        <w:spacing w:before="0" w:beforeAutospacing="0" w:after="0" w:afterAutospacing="0" w:line="270" w:lineRule="atLeast"/>
        <w:rPr>
          <w:b/>
          <w:color w:val="2C1E00"/>
          <w:sz w:val="32"/>
          <w:szCs w:val="32"/>
        </w:rPr>
      </w:pPr>
    </w:p>
    <w:p w:rsidR="001F7E95" w:rsidRPr="001F7E95" w:rsidRDefault="001F7E95" w:rsidP="001F7E9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1F7E95">
        <w:rPr>
          <w:rFonts w:ascii="Times New Roman" w:hAnsi="Times New Roman" w:cs="Times New Roman"/>
          <w:b/>
          <w:sz w:val="32"/>
          <w:szCs w:val="32"/>
        </w:rPr>
        <w:t>Воспитанники, в том числе дети-инвалиды и дети с ограниченными возможностями здоровья</w:t>
      </w:r>
      <w:r w:rsidRPr="001F7E95">
        <w:rPr>
          <w:rFonts w:ascii="Times New Roman" w:hAnsi="Times New Roman" w:cs="Times New Roman"/>
          <w:sz w:val="32"/>
          <w:szCs w:val="32"/>
        </w:rPr>
        <w:br/>
        <w:t>Воспитанники МБДОУ не имеют доступ к информационным системам, специального помещения (компьютерного класса) в МБДОУ нет.</w:t>
      </w:r>
    </w:p>
    <w:p w:rsidR="000E4BED" w:rsidRPr="001F7E95" w:rsidRDefault="000E4BED" w:rsidP="001F7E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0E4BED" w:rsidRPr="001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E95"/>
    <w:rsid w:val="000E4BED"/>
    <w:rsid w:val="001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7E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2019-07-17T04:42:00Z</dcterms:created>
  <dcterms:modified xsi:type="dcterms:W3CDTF">2019-07-17T04:51:00Z</dcterms:modified>
</cp:coreProperties>
</file>