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01" w:rsidRPr="00DD5D01" w:rsidRDefault="00DD5D01" w:rsidP="00DD5D01">
      <w:pPr>
        <w:pStyle w:val="a3"/>
        <w:spacing w:line="360" w:lineRule="auto"/>
        <w:ind w:firstLine="708"/>
        <w:jc w:val="center"/>
        <w:rPr>
          <w:b/>
          <w:color w:val="2F10E6"/>
          <w:sz w:val="32"/>
          <w:szCs w:val="32"/>
          <w:u w:val="single"/>
        </w:rPr>
      </w:pPr>
      <w:r w:rsidRPr="00DD5D01">
        <w:rPr>
          <w:b/>
          <w:color w:val="2F10E6"/>
          <w:sz w:val="32"/>
          <w:szCs w:val="32"/>
          <w:u w:val="single"/>
        </w:rPr>
        <w:t>Условия питания воспитанников, в том числе инвалидов и лиц с ограниченными возможностями здоровья</w:t>
      </w:r>
    </w:p>
    <w:p w:rsidR="00834C7A" w:rsidRPr="00834C7A" w:rsidRDefault="00834C7A" w:rsidP="00834C7A">
      <w:pPr>
        <w:pStyle w:val="a3"/>
        <w:spacing w:line="360" w:lineRule="auto"/>
        <w:ind w:firstLine="708"/>
        <w:jc w:val="both"/>
        <w:rPr>
          <w:color w:val="2C1E00"/>
          <w:sz w:val="32"/>
          <w:szCs w:val="32"/>
        </w:rPr>
      </w:pPr>
      <w:r w:rsidRPr="00834C7A">
        <w:rPr>
          <w:color w:val="2C1E00"/>
          <w:sz w:val="32"/>
          <w:szCs w:val="32"/>
        </w:rPr>
        <w:t xml:space="preserve">Соблюдение правил рационального питания важно во все возрастные периоды жизни человека. Особенно велика роль питания в детском возрасте, так как детский организм отличается бурным ростом и развитием, формированием и становлением многих систем  и органов. Кроме того, существует необходимость обеспечить детский организм высокой сопротивляемостью инфекционным заболеваниям. Все это требует поступления в детский организм достаточного количества питательных  веществ и витаминов. Следовательно, от правильной организации питания в детском возрасте во многом зависит состояние здоровья взрослого человека. В детском саду организовано сбалансированное 4-х разовое питание, в соответствии с утвержденным меню, необходимое для нормального роста и развития: завтрак, второй завтрак, обед, полдник и ужин (в соответствии с </w:t>
      </w:r>
      <w:proofErr w:type="spellStart"/>
      <w:r w:rsidRPr="00834C7A">
        <w:rPr>
          <w:color w:val="2C1E00"/>
          <w:sz w:val="32"/>
          <w:szCs w:val="32"/>
        </w:rPr>
        <w:t>СанПиН</w:t>
      </w:r>
      <w:proofErr w:type="spellEnd"/>
      <w:r w:rsidRPr="00834C7A">
        <w:rPr>
          <w:color w:val="2C1E00"/>
          <w:sz w:val="32"/>
          <w:szCs w:val="32"/>
        </w:rPr>
        <w:t xml:space="preserve"> 2.4.1.3049-13 от 2013 года).</w:t>
      </w:r>
    </w:p>
    <w:p w:rsidR="00834C7A" w:rsidRPr="00834C7A" w:rsidRDefault="00834C7A" w:rsidP="00834C7A">
      <w:pPr>
        <w:pStyle w:val="a3"/>
        <w:spacing w:line="360" w:lineRule="auto"/>
        <w:ind w:firstLine="708"/>
        <w:jc w:val="both"/>
        <w:rPr>
          <w:color w:val="2C1E00"/>
          <w:sz w:val="32"/>
          <w:szCs w:val="32"/>
        </w:rPr>
      </w:pPr>
      <w:r w:rsidRPr="00834C7A">
        <w:rPr>
          <w:color w:val="2C1E00"/>
          <w:sz w:val="32"/>
          <w:szCs w:val="32"/>
        </w:rPr>
        <w:t>Процесс организации питания в детском саду, как и все другие режимные моменты, является неотъемлемой частью целостного воспитательного процесса, создает благоприятные возможности для развития ребенка, освоения им общекультурных и общечеловеческих норм и ценностей, развития личностных качеств.</w:t>
      </w:r>
    </w:p>
    <w:p w:rsidR="00834C7A" w:rsidRPr="00834C7A" w:rsidRDefault="00834C7A" w:rsidP="00834C7A">
      <w:pPr>
        <w:pStyle w:val="a3"/>
        <w:spacing w:line="360" w:lineRule="auto"/>
        <w:ind w:firstLine="708"/>
        <w:jc w:val="both"/>
        <w:rPr>
          <w:color w:val="2C1E00"/>
          <w:sz w:val="32"/>
          <w:szCs w:val="32"/>
        </w:rPr>
      </w:pPr>
      <w:r w:rsidRPr="00834C7A">
        <w:rPr>
          <w:color w:val="2C1E00"/>
          <w:sz w:val="32"/>
          <w:szCs w:val="32"/>
        </w:rPr>
        <w:t>Проводимая в течени</w:t>
      </w:r>
      <w:proofErr w:type="gramStart"/>
      <w:r w:rsidRPr="00834C7A">
        <w:rPr>
          <w:color w:val="2C1E00"/>
          <w:sz w:val="32"/>
          <w:szCs w:val="32"/>
        </w:rPr>
        <w:t>и</w:t>
      </w:r>
      <w:proofErr w:type="gramEnd"/>
      <w:r w:rsidRPr="00834C7A">
        <w:rPr>
          <w:color w:val="2C1E00"/>
          <w:sz w:val="32"/>
          <w:szCs w:val="32"/>
        </w:rPr>
        <w:t xml:space="preserve"> нескольких лет работа  по направлениям: формирование культурно-гигиенических навыков, </w:t>
      </w:r>
      <w:r w:rsidRPr="00834C7A">
        <w:rPr>
          <w:color w:val="2C1E00"/>
          <w:sz w:val="32"/>
          <w:szCs w:val="32"/>
        </w:rPr>
        <w:lastRenderedPageBreak/>
        <w:t>организация дежурств, обучения правилам столового этикета, формирование здорового пищевого стереотипа ( здоровое питание) с опорой на игровую деятельность  дает хорошие результаты. Дети приобретают уверенность и способны достойно себя чувствовать в разных ситуациях, хорошо владеют ролью культурного человека.</w:t>
      </w:r>
    </w:p>
    <w:p w:rsidR="00B64B0C" w:rsidRDefault="00834C7A">
      <w:r w:rsidRPr="00834C7A">
        <w:rPr>
          <w:noProof/>
        </w:rPr>
        <w:drawing>
          <wp:inline distT="0" distB="0" distL="0" distR="0">
            <wp:extent cx="5940425" cy="3623659"/>
            <wp:effectExtent l="19050" t="0" r="3175" b="0"/>
            <wp:docPr id="104" name="Рисунок 104" descr="https://www.kras-dou.ru/30/images/do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kras-dou.ru/30/images/doc/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7A" w:rsidRDefault="00834C7A"/>
    <w:p w:rsidR="00834C7A" w:rsidRPr="00834C7A" w:rsidRDefault="00834C7A" w:rsidP="00834C7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4C7A">
        <w:rPr>
          <w:rFonts w:ascii="Times New Roman" w:hAnsi="Times New Roman" w:cs="Times New Roman"/>
          <w:color w:val="2C1E00"/>
          <w:sz w:val="32"/>
          <w:szCs w:val="32"/>
          <w:shd w:val="clear" w:color="auto" w:fill="FDFDFE"/>
        </w:rPr>
        <w:t>Отдельное меню для детей-инвалидов и детей с ограниченными возможностями здоровья не предусмотрено</w:t>
      </w:r>
      <w:r>
        <w:rPr>
          <w:rFonts w:ascii="Times New Roman" w:hAnsi="Times New Roman" w:cs="Times New Roman"/>
          <w:color w:val="2C1E00"/>
          <w:sz w:val="32"/>
          <w:szCs w:val="32"/>
          <w:shd w:val="clear" w:color="auto" w:fill="FDFDFE"/>
        </w:rPr>
        <w:t>.</w:t>
      </w:r>
    </w:p>
    <w:sectPr w:rsidR="00834C7A" w:rsidRPr="00834C7A" w:rsidSect="00B6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C7A"/>
    <w:rsid w:val="00834C7A"/>
    <w:rsid w:val="00B64B0C"/>
    <w:rsid w:val="00DD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2019-07-16T10:04:00Z</dcterms:created>
  <dcterms:modified xsi:type="dcterms:W3CDTF">2019-07-17T04:26:00Z</dcterms:modified>
</cp:coreProperties>
</file>