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26041" w:themeColor="accent1" w:themeShade="7F"/>
  <w:body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0B61FB" w:rsidRDefault="000B61FB" w:rsidP="00504DAF">
      <w:pPr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 w:rsidRPr="000B61FB"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  <w:t xml:space="preserve">              </w:t>
      </w:r>
    </w:p>
    <w:p w:rsidR="000B61FB" w:rsidRDefault="000B61FB" w:rsidP="00504DAF">
      <w:pPr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</w:p>
    <w:p w:rsidR="000B61FB" w:rsidRPr="000B61FB" w:rsidRDefault="000B61FB" w:rsidP="00504DAF">
      <w:pPr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  <w:t xml:space="preserve">              </w:t>
      </w:r>
      <w:r w:rsidRPr="000B61FB"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  <w:t xml:space="preserve"> Консультация для родителей</w:t>
      </w:r>
    </w:p>
    <w:p w:rsidR="00504DAF" w:rsidRPr="000B61FB" w:rsidRDefault="000B61FB" w:rsidP="000B61FB">
      <w:pPr>
        <w:jc w:val="center"/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</w:pPr>
      <w:r w:rsidRPr="000B61FB">
        <w:rPr>
          <w:rStyle w:val="c0"/>
          <w:rFonts w:ascii="Times New Roman" w:hAnsi="Times New Roman" w:cs="Times New Roman"/>
          <w:b/>
          <w:bCs/>
          <w:i/>
          <w:color w:val="C00000"/>
          <w:sz w:val="44"/>
          <w:szCs w:val="44"/>
        </w:rPr>
        <w:t>«Адаптация детей раннего возраста в                    детском саду».</w:t>
      </w: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Default="00504DAF" w:rsidP="00504DAF">
      <w:pPr>
        <w:rPr>
          <w:rStyle w:val="c0"/>
          <w:b/>
          <w:bCs/>
          <w:color w:val="333333"/>
          <w:sz w:val="28"/>
          <w:szCs w:val="28"/>
        </w:rPr>
      </w:pPr>
    </w:p>
    <w:p w:rsidR="00504DAF" w:rsidRPr="00504DAF" w:rsidRDefault="000B61FB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lastRenderedPageBreak/>
        <w:t xml:space="preserve">   </w:t>
      </w:r>
      <w:r w:rsidR="00504DAF" w:rsidRPr="00504DAF">
        <w:rPr>
          <w:rStyle w:val="c2"/>
          <w:color w:val="333333"/>
          <w:sz w:val="28"/>
          <w:szCs w:val="28"/>
        </w:rPr>
        <w:t>Закончился до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Адаптацией принято называть процесс вхождения ребенка в новую среду и привыкание к её условиям.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Выделяют три степени адаптации: лёгкую, средней тяжести и тяжёлую.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504DAF">
        <w:rPr>
          <w:rStyle w:val="c2"/>
          <w:color w:val="333333"/>
          <w:sz w:val="28"/>
          <w:szCs w:val="28"/>
        </w:rPr>
        <w:t>Ребенок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как правило не заболевает в период адаптации.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От чего же зависит характер и длительность адаптационного периода?</w:t>
      </w: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504DAF">
        <w:rPr>
          <w:rStyle w:val="c6"/>
          <w:color w:val="333333"/>
          <w:sz w:val="28"/>
          <w:szCs w:val="28"/>
        </w:rPr>
        <w:lastRenderedPageBreak/>
        <w:t xml:space="preserve">Исследования педагогов, медиков показывают, что характер адаптации зависит </w:t>
      </w:r>
      <w:r w:rsidRPr="000B61FB">
        <w:rPr>
          <w:rStyle w:val="c6"/>
          <w:color w:val="C00000"/>
          <w:sz w:val="28"/>
          <w:szCs w:val="28"/>
        </w:rPr>
        <w:t>от </w:t>
      </w:r>
      <w:r w:rsidRPr="000B61FB">
        <w:rPr>
          <w:rStyle w:val="c0"/>
          <w:b/>
          <w:bCs/>
          <w:color w:val="C00000"/>
          <w:sz w:val="28"/>
          <w:szCs w:val="28"/>
        </w:rPr>
        <w:t>следующих факторов: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 xml:space="preserve"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</w:t>
      </w:r>
      <w:proofErr w:type="gramStart"/>
      <w:r w:rsidRPr="00504DAF">
        <w:rPr>
          <w:rStyle w:val="c2"/>
          <w:color w:val="333333"/>
          <w:sz w:val="28"/>
          <w:szCs w:val="28"/>
        </w:rPr>
        <w:t>возрасту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</w:t>
      </w:r>
      <w:proofErr w:type="spellStart"/>
      <w:r w:rsidRPr="00504DAF">
        <w:rPr>
          <w:rStyle w:val="c2"/>
          <w:color w:val="333333"/>
          <w:sz w:val="28"/>
          <w:szCs w:val="28"/>
        </w:rPr>
        <w:t>сформированности</w:t>
      </w:r>
      <w:proofErr w:type="spellEnd"/>
      <w:r w:rsidRPr="00504DAF">
        <w:rPr>
          <w:rStyle w:val="c2"/>
          <w:color w:val="333333"/>
          <w:sz w:val="28"/>
          <w:szCs w:val="28"/>
        </w:rPr>
        <w:t xml:space="preserve"> предметной деятельности. Такого ребенка можно заинтересовать новой игрушкой, занятиями.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 xml:space="preserve">· индивидуальных особенностей. </w:t>
      </w:r>
      <w:proofErr w:type="gramStart"/>
      <w:r w:rsidRPr="00504DAF">
        <w:rPr>
          <w:rStyle w:val="c2"/>
          <w:color w:val="333333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Одни дети плачут, </w:t>
      </w:r>
      <w:proofErr w:type="gramStart"/>
      <w:r w:rsidRPr="00504DAF">
        <w:rPr>
          <w:rStyle w:val="c2"/>
          <w:color w:val="333333"/>
          <w:sz w:val="28"/>
          <w:szCs w:val="28"/>
        </w:rPr>
        <w:t>отказываются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504DAF">
        <w:rPr>
          <w:rStyle w:val="c2"/>
          <w:color w:val="333333"/>
          <w:sz w:val="28"/>
          <w:szCs w:val="28"/>
        </w:rPr>
        <w:t>наоборот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 xml:space="preserve"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504DAF">
        <w:rPr>
          <w:rStyle w:val="c2"/>
          <w:color w:val="333333"/>
          <w:sz w:val="28"/>
          <w:szCs w:val="28"/>
        </w:rPr>
        <w:t>со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</w:t>
      </w:r>
      <w:r w:rsidRPr="00504DAF">
        <w:rPr>
          <w:rStyle w:val="c2"/>
          <w:color w:val="333333"/>
          <w:sz w:val="28"/>
          <w:szCs w:val="28"/>
        </w:rPr>
        <w:lastRenderedPageBreak/>
        <w:t xml:space="preserve">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504DAF">
        <w:rPr>
          <w:rStyle w:val="c2"/>
          <w:color w:val="333333"/>
          <w:sz w:val="28"/>
          <w:szCs w:val="28"/>
        </w:rPr>
        <w:t>со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взрослыми, умение положительно относится к требованиям взрослых.</w:t>
      </w: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t>Объективными показателями окончания периода адаптации у детей являются: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глубокий сон;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хороший аппетит;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бодрое эмоциональное состояние;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полное восстановление имеющихся привычек и навыков, активное поведение;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соответствующая возрасту прибавка в весе.</w:t>
      </w: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t>Игры в период адаптации ребенка к детскому саду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t>Игра «Наливаем, выливаем, сравниваем»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взять как можно больше предметов в одну руку и пересыпать их в другую;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собрать одной рукой, например, бусинки, а другой – камушки;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· приподнять как можно больше предметов на ладонях.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504DAF">
        <w:rPr>
          <w:rStyle w:val="c2"/>
          <w:color w:val="333333"/>
          <w:sz w:val="28"/>
          <w:szCs w:val="28"/>
        </w:rPr>
        <w:t>и</w:t>
      </w:r>
      <w:proofErr w:type="gramEnd"/>
      <w:r w:rsidRPr="00504DAF">
        <w:rPr>
          <w:rStyle w:val="c2"/>
          <w:color w:val="333333"/>
          <w:sz w:val="28"/>
          <w:szCs w:val="28"/>
        </w:rPr>
        <w:t xml:space="preserve"> одной минуты.</w:t>
      </w:r>
    </w:p>
    <w:p w:rsidR="007C0F6E" w:rsidRDefault="007C0F6E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C00000"/>
          <w:sz w:val="28"/>
          <w:szCs w:val="28"/>
        </w:rPr>
      </w:pP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lastRenderedPageBreak/>
        <w:t>Игра «Рисунки на песке»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04DAF" w:rsidRPr="000B61FB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t>Игра «Разговор с игрушкой»</w:t>
      </w:r>
    </w:p>
    <w:p w:rsidR="00504DAF" w:rsidRPr="00504DAF" w:rsidRDefault="00504DAF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504DAF">
        <w:rPr>
          <w:rStyle w:val="c2"/>
          <w:color w:val="333333"/>
          <w:sz w:val="28"/>
          <w:szCs w:val="28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0B61FB" w:rsidRDefault="000B61FB" w:rsidP="00504DA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bCs/>
          <w:color w:val="333333"/>
          <w:sz w:val="28"/>
          <w:szCs w:val="28"/>
        </w:rPr>
      </w:pPr>
    </w:p>
    <w:p w:rsidR="00504DAF" w:rsidRPr="000B61FB" w:rsidRDefault="00504DAF" w:rsidP="000B61FB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C00000"/>
          <w:sz w:val="28"/>
          <w:szCs w:val="28"/>
        </w:rPr>
      </w:pPr>
      <w:r w:rsidRPr="000B61FB">
        <w:rPr>
          <w:rStyle w:val="c0"/>
          <w:b/>
          <w:bCs/>
          <w:color w:val="C00000"/>
          <w:sz w:val="28"/>
          <w:szCs w:val="28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6A4166" w:rsidRPr="00504DAF" w:rsidRDefault="006A4166" w:rsidP="00504DAF">
      <w:pPr>
        <w:spacing w:line="360" w:lineRule="auto"/>
        <w:jc w:val="both"/>
        <w:rPr>
          <w:sz w:val="28"/>
          <w:szCs w:val="28"/>
        </w:rPr>
      </w:pPr>
    </w:p>
    <w:sectPr w:rsidR="006A4166" w:rsidRPr="00504DAF" w:rsidSect="00504D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04DAF"/>
    <w:rsid w:val="000B61FB"/>
    <w:rsid w:val="00504DAF"/>
    <w:rsid w:val="006A4166"/>
    <w:rsid w:val="007C0F6E"/>
    <w:rsid w:val="00A5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0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DAF"/>
  </w:style>
  <w:style w:type="character" w:customStyle="1" w:styleId="c2">
    <w:name w:val="c2"/>
    <w:basedOn w:val="a0"/>
    <w:rsid w:val="00504DAF"/>
  </w:style>
  <w:style w:type="character" w:customStyle="1" w:styleId="c6">
    <w:name w:val="c6"/>
    <w:basedOn w:val="a0"/>
    <w:rsid w:val="0050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2020-11-23T13:23:00Z</dcterms:created>
  <dcterms:modified xsi:type="dcterms:W3CDTF">2020-11-23T15:39:00Z</dcterms:modified>
</cp:coreProperties>
</file>