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02AD0" w14:textId="64049726" w:rsidR="007F474C" w:rsidRP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color w:val="000000"/>
          <w:sz w:val="28"/>
          <w:szCs w:val="28"/>
        </w:rPr>
      </w:pPr>
      <w:r w:rsidRPr="007F474C">
        <w:rPr>
          <w:rStyle w:val="c3"/>
          <w:color w:val="000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«Аленький цветочек»</w:t>
      </w:r>
    </w:p>
    <w:p w14:paraId="1F278824" w14:textId="4A9E7FCE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3D99DA8D" w14:textId="52622F75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1BC38C59" w14:textId="37EBFAF0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7306A366" w14:textId="60B77491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78FFC9E5" w14:textId="07F153A0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021D74C" w14:textId="3D4D64F6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D270FDA" w14:textId="3E97F9E8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675B1FB5" w14:textId="2DDC4835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76CAF0D8" w14:textId="62867545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B4DB9FF" w14:textId="4FE554FC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2BFA3039" w14:textId="3818CB08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2A31C0F5" w14:textId="77777777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1EE9E34A" w14:textId="13F72862" w:rsidR="004803AB" w:rsidRDefault="004803AB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Консультация для родителей</w:t>
      </w:r>
    </w:p>
    <w:p w14:paraId="0DC140D6" w14:textId="05A6A638" w:rsidR="004803AB" w:rsidRDefault="004803AB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«Как найти время для игр с ребенком»</w:t>
      </w:r>
    </w:p>
    <w:p w14:paraId="6543593B" w14:textId="051E5CB9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640B20" wp14:editId="120BA6A4">
            <wp:extent cx="2987040" cy="2744052"/>
            <wp:effectExtent l="0" t="0" r="381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61" cy="28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D528" w14:textId="2CD97E1E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2EC81A9E" w14:textId="4DB1F172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3E887848" w14:textId="147B4224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7A52CB4" w14:textId="76B0D61F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79135034" w14:textId="74F8DF49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0A9AF23A" w14:textId="77777777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05AC6904" w14:textId="39042C88" w:rsidR="007F474C" w:rsidRP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5103"/>
        <w:rPr>
          <w:rStyle w:val="c3"/>
          <w:color w:val="000000"/>
          <w:sz w:val="28"/>
          <w:szCs w:val="28"/>
        </w:rPr>
      </w:pPr>
      <w:r w:rsidRPr="007F474C">
        <w:rPr>
          <w:rStyle w:val="c3"/>
          <w:color w:val="000000"/>
          <w:sz w:val="28"/>
          <w:szCs w:val="28"/>
        </w:rPr>
        <w:t>Подготовила воспитатель:</w:t>
      </w:r>
    </w:p>
    <w:p w14:paraId="702D287B" w14:textId="754B548A" w:rsidR="007F474C" w:rsidRP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5103"/>
        <w:rPr>
          <w:rStyle w:val="c3"/>
          <w:color w:val="000000"/>
          <w:sz w:val="28"/>
          <w:szCs w:val="28"/>
        </w:rPr>
      </w:pPr>
      <w:r w:rsidRPr="007F474C">
        <w:rPr>
          <w:rStyle w:val="c3"/>
          <w:color w:val="000000"/>
          <w:sz w:val="28"/>
          <w:szCs w:val="28"/>
        </w:rPr>
        <w:t>Шумейко Н.С.</w:t>
      </w:r>
    </w:p>
    <w:p w14:paraId="65F7182F" w14:textId="5367AC33" w:rsid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5103"/>
        <w:rPr>
          <w:rStyle w:val="c3"/>
          <w:b/>
          <w:bCs/>
          <w:color w:val="000000"/>
          <w:sz w:val="28"/>
          <w:szCs w:val="28"/>
        </w:rPr>
      </w:pPr>
    </w:p>
    <w:p w14:paraId="4B45F44C" w14:textId="55B9E44B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7780589" w14:textId="32792F03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6E0D628D" w14:textId="128A9A9C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4577E7F7" w14:textId="77777777" w:rsidR="007F474C" w:rsidRDefault="007F474C" w:rsidP="009852AA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0E2FBCB4" w14:textId="25480CBD" w:rsidR="007F474C" w:rsidRP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Style w:val="c3"/>
          <w:color w:val="000000"/>
          <w:sz w:val="28"/>
          <w:szCs w:val="28"/>
        </w:rPr>
      </w:pPr>
      <w:r w:rsidRPr="007F474C">
        <w:rPr>
          <w:rStyle w:val="c3"/>
          <w:color w:val="000000"/>
          <w:sz w:val="28"/>
          <w:szCs w:val="28"/>
        </w:rPr>
        <w:t>г. Кодинск</w:t>
      </w:r>
    </w:p>
    <w:p w14:paraId="581D80A1" w14:textId="31882076" w:rsidR="007F474C" w:rsidRPr="007F474C" w:rsidRDefault="007F474C" w:rsidP="007F474C">
      <w:pPr>
        <w:pStyle w:val="c5"/>
        <w:shd w:val="clear" w:color="auto" w:fill="FFFFFF"/>
        <w:spacing w:before="0" w:beforeAutospacing="0" w:after="0" w:afterAutospacing="0"/>
        <w:ind w:left="-1134" w:firstLine="567"/>
        <w:jc w:val="center"/>
        <w:rPr>
          <w:rFonts w:ascii="Calibri" w:hAnsi="Calibri" w:cs="Calibri"/>
          <w:color w:val="000000"/>
          <w:sz w:val="22"/>
          <w:szCs w:val="22"/>
        </w:rPr>
      </w:pPr>
      <w:r w:rsidRPr="007F474C">
        <w:rPr>
          <w:rStyle w:val="c3"/>
          <w:color w:val="000000"/>
          <w:sz w:val="28"/>
          <w:szCs w:val="28"/>
        </w:rPr>
        <w:t>2022 г.</w:t>
      </w:r>
    </w:p>
    <w:p w14:paraId="49E11900" w14:textId="77777777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Вам, наверное, не раз случалось на просьбу ребенка: «Давай поиграем!» - отвечать: «Подожди, не сейчас, закончу свои дела, тогда поиграем».</w:t>
      </w:r>
    </w:p>
    <w:p w14:paraId="5B88E4DF" w14:textId="77777777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наш стремительный век катастрофически всем не хватает времени, в том числе не остается его и у родителей для игры с детьми.</w:t>
      </w:r>
    </w:p>
    <w:p w14:paraId="2DC130FB" w14:textId="77777777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Помните:</w:t>
      </w:r>
      <w:r>
        <w:rPr>
          <w:rStyle w:val="c3"/>
          <w:color w:val="000000"/>
          <w:sz w:val="28"/>
          <w:szCs w:val="28"/>
        </w:rPr>
        <w:t> если вы не уделяете ребенку должного внимания, общаясь с ним только тогда, когда остается время, малыш может чувствовать необъяснимое беспокойство, ему кажется, что все на свете гораздо важнее его самого.</w:t>
      </w:r>
    </w:p>
    <w:p w14:paraId="6780CB39" w14:textId="00A82D46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У многих детей складывается впечатление, что для мамы важнее всего </w:t>
      </w:r>
      <w:r w:rsidR="00113061">
        <w:rPr>
          <w:rStyle w:val="c3"/>
          <w:color w:val="000000"/>
          <w:sz w:val="28"/>
          <w:szCs w:val="28"/>
        </w:rPr>
        <w:t>- хозяйственные</w:t>
      </w:r>
      <w:r>
        <w:rPr>
          <w:rStyle w:val="c3"/>
          <w:color w:val="000000"/>
          <w:sz w:val="28"/>
          <w:szCs w:val="28"/>
        </w:rPr>
        <w:t xml:space="preserve"> дела, а для папы - то, как идут дела на работе.</w:t>
      </w:r>
    </w:p>
    <w:p w14:paraId="530132D5" w14:textId="77777777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Показывайте ребенку, что он для вас много значит, что вы его любите и с удовольствием поиграете с ним.</w:t>
      </w:r>
    </w:p>
    <w:p w14:paraId="7007E925" w14:textId="77777777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Помните о важности детской игровой деятельности, не относитесь равнодушно, пассивно к играм вашего малыша, выбирайте минутку времени для общения с ребенком в играх-упражнениях в ходе домашних дел.</w:t>
      </w:r>
    </w:p>
    <w:p w14:paraId="7A88337D" w14:textId="0E258609" w:rsidR="004803AB" w:rsidRDefault="004803AB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Играйте с ребенком, даже если вы заняты приготовлением для семьи обеда или ужина.</w:t>
      </w:r>
    </w:p>
    <w:p w14:paraId="5093B6A0" w14:textId="77777777" w:rsidR="009852AA" w:rsidRDefault="009852AA" w:rsidP="009852AA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</w:p>
    <w:p w14:paraId="6CB15484" w14:textId="33CD6867" w:rsidR="009852AA" w:rsidRDefault="009852AA" w:rsidP="009852AA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A2B0B30" wp14:editId="466FADC6">
            <wp:extent cx="6134100" cy="5148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ультация 1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898" cy="522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87A7" w14:textId="77777777" w:rsidR="009852AA" w:rsidRDefault="009852AA" w:rsidP="004803A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2E13B262" w14:textId="77777777" w:rsidR="00691B94" w:rsidRDefault="00691B94" w:rsidP="00691B94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CC00"/>
          <w:sz w:val="28"/>
          <w:szCs w:val="28"/>
        </w:rPr>
      </w:pPr>
    </w:p>
    <w:p w14:paraId="20644484" w14:textId="77777777" w:rsidR="007F474C" w:rsidRDefault="007F474C" w:rsidP="00691B94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3"/>
          <w:b/>
          <w:bCs/>
          <w:color w:val="00CC00"/>
          <w:sz w:val="28"/>
          <w:szCs w:val="28"/>
        </w:rPr>
      </w:pPr>
    </w:p>
    <w:p w14:paraId="562C36C6" w14:textId="3223BF07" w:rsidR="004803AB" w:rsidRPr="00691B94" w:rsidRDefault="004803AB" w:rsidP="00691B94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Fonts w:ascii="Calibri" w:hAnsi="Calibri" w:cs="Calibri"/>
          <w:color w:val="00CC00"/>
          <w:sz w:val="22"/>
          <w:szCs w:val="22"/>
        </w:rPr>
      </w:pPr>
      <w:bookmarkStart w:id="0" w:name="_GoBack"/>
      <w:bookmarkEnd w:id="0"/>
      <w:r w:rsidRPr="00691B94">
        <w:rPr>
          <w:rStyle w:val="c3"/>
          <w:b/>
          <w:bCs/>
          <w:color w:val="00CC00"/>
          <w:sz w:val="28"/>
          <w:szCs w:val="28"/>
        </w:rPr>
        <w:lastRenderedPageBreak/>
        <w:t>Игры на кухне</w:t>
      </w:r>
    </w:p>
    <w:p w14:paraId="793E2736" w14:textId="77777777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Многие из вас часто замечали, что ваши дочка или сын внимательно наблюдают за тем, как вы готовите обед или ужин. А ведь на вашей кухне всегда найдется дело для ловких детских пальчиков.</w:t>
      </w:r>
    </w:p>
    <w:p w14:paraId="6073484A" w14:textId="77777777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Попросите ребенка помочь вам:</w:t>
      </w:r>
    </w:p>
    <w:p w14:paraId="41A91A85" w14:textId="77777777" w:rsidR="004803AB" w:rsidRDefault="004803AB" w:rsidP="00691B94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пересыпать аккуратно крупу из одной банки в другую емкость и при этом посчитать, сколько уместилось полных столовых ложек;</w:t>
      </w:r>
    </w:p>
    <w:p w14:paraId="0F6B3FC7" w14:textId="77777777" w:rsidR="004803AB" w:rsidRDefault="004803AB" w:rsidP="00691B94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отмерить чашками и вылить нужное количество воды в кастрюлю для варки картофеля, пока вы его чистите;</w:t>
      </w:r>
    </w:p>
    <w:p w14:paraId="207A7882" w14:textId="77777777" w:rsidR="004803AB" w:rsidRDefault="004803AB" w:rsidP="00691B94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отсчитать нужное количество ягод для пирога.</w:t>
      </w:r>
    </w:p>
    <w:p w14:paraId="156DC415" w14:textId="77777777" w:rsidR="004803AB" w:rsidRDefault="004803AB" w:rsidP="00691B94">
      <w:pPr>
        <w:pStyle w:val="c9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Поиграйте с ребенком в слово:</w:t>
      </w:r>
    </w:p>
    <w:p w14:paraId="2F081D97" w14:textId="77777777" w:rsidR="004803AB" w:rsidRDefault="004803AB" w:rsidP="00691B94">
      <w:pPr>
        <w:pStyle w:val="c1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предложите ему </w:t>
      </w:r>
      <w:r>
        <w:rPr>
          <w:rStyle w:val="c2"/>
          <w:i/>
          <w:iCs/>
          <w:color w:val="000000"/>
          <w:sz w:val="28"/>
          <w:szCs w:val="28"/>
        </w:rPr>
        <w:t>искать на кухне слова.</w:t>
      </w:r>
      <w:r>
        <w:rPr>
          <w:rStyle w:val="c2"/>
          <w:color w:val="000000"/>
          <w:sz w:val="28"/>
          <w:szCs w:val="28"/>
        </w:rPr>
        <w:t> Какие слова можно «вынуть» из борща, винегрета, кухонного шкафа, плиты и пр.?</w:t>
      </w:r>
    </w:p>
    <w:p w14:paraId="6563FA07" w14:textId="77777777" w:rsidR="004803AB" w:rsidRDefault="004803AB" w:rsidP="00691B94">
      <w:pPr>
        <w:pStyle w:val="c1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вспомните «вкусные» слова и «</w:t>
      </w:r>
      <w:r>
        <w:rPr>
          <w:rStyle w:val="c2"/>
          <w:i/>
          <w:iCs/>
          <w:color w:val="000000"/>
          <w:sz w:val="28"/>
          <w:szCs w:val="28"/>
        </w:rPr>
        <w:t>угостите»</w:t>
      </w:r>
      <w:r>
        <w:rPr>
          <w:rStyle w:val="c2"/>
          <w:color w:val="000000"/>
          <w:sz w:val="28"/>
          <w:szCs w:val="28"/>
        </w:rPr>
        <w:t> друг друга чем-нибудь вкусненьким.</w:t>
      </w:r>
    </w:p>
    <w:p w14:paraId="477BC605" w14:textId="514E851C" w:rsidR="004803AB" w:rsidRDefault="004803AB" w:rsidP="00691B94">
      <w:pPr>
        <w:pStyle w:val="c9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Ребенок называет «вкусное» слово и «кладет» маме на ладошку, затем вы - ему, и так до тех пор, пока все не «съедите». Можно поиграть в «сладкие», «кислые», «соленые», «горькие» слова.</w:t>
      </w:r>
    </w:p>
    <w:p w14:paraId="4C556301" w14:textId="02C4036B" w:rsidR="00691B94" w:rsidRDefault="00691B94" w:rsidP="00691B94">
      <w:pPr>
        <w:pStyle w:val="c9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</w:p>
    <w:p w14:paraId="34C3E27C" w14:textId="77777777" w:rsidR="00691B94" w:rsidRDefault="00691B94" w:rsidP="00691B94">
      <w:pPr>
        <w:pStyle w:val="c9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</w:p>
    <w:p w14:paraId="41B27F8B" w14:textId="431070CE" w:rsidR="009852AA" w:rsidRDefault="009852AA" w:rsidP="00691B94">
      <w:pPr>
        <w:pStyle w:val="c9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8C46C32" wp14:editId="70764F64">
            <wp:extent cx="6108700" cy="4072684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сультация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578" cy="40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1866" w14:textId="77777777" w:rsidR="009852AA" w:rsidRDefault="009852AA" w:rsidP="004803A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A15C1B9" w14:textId="77777777" w:rsidR="009852AA" w:rsidRDefault="009852AA" w:rsidP="004803A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48B3C815" w14:textId="77777777" w:rsidR="009852AA" w:rsidRDefault="009852AA" w:rsidP="004803A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57DD7529" w14:textId="77777777" w:rsidR="009852AA" w:rsidRDefault="009852AA" w:rsidP="004803A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726881BC" w14:textId="472AB5D2" w:rsidR="004803AB" w:rsidRPr="00691B94" w:rsidRDefault="004803AB" w:rsidP="00691B94">
      <w:pPr>
        <w:pStyle w:val="c5"/>
        <w:shd w:val="clear" w:color="auto" w:fill="FFFFFF"/>
        <w:spacing w:before="0" w:beforeAutospacing="0" w:after="0" w:afterAutospacing="0"/>
        <w:ind w:left="-567" w:firstLine="567"/>
        <w:jc w:val="center"/>
        <w:rPr>
          <w:rFonts w:ascii="Calibri" w:hAnsi="Calibri" w:cs="Calibri"/>
          <w:color w:val="00CC00"/>
          <w:sz w:val="22"/>
          <w:szCs w:val="22"/>
        </w:rPr>
      </w:pPr>
      <w:r w:rsidRPr="00691B94">
        <w:rPr>
          <w:rStyle w:val="c3"/>
          <w:b/>
          <w:bCs/>
          <w:color w:val="00CC00"/>
          <w:sz w:val="28"/>
          <w:szCs w:val="28"/>
        </w:rPr>
        <w:lastRenderedPageBreak/>
        <w:t>Игры в ванной</w:t>
      </w:r>
    </w:p>
    <w:p w14:paraId="2E45F3EC" w14:textId="77777777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Проводите игры в ванной комнате во время купания ребенка:</w:t>
      </w:r>
    </w:p>
    <w:p w14:paraId="4CAB6A7E" w14:textId="77777777" w:rsidR="004803AB" w:rsidRDefault="004803AB" w:rsidP="00691B94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пускайте мыльные пузыри;</w:t>
      </w:r>
    </w:p>
    <w:p w14:paraId="672141BB" w14:textId="77777777" w:rsidR="004803AB" w:rsidRDefault="004803AB" w:rsidP="00691B94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черпайте воду ситом;</w:t>
      </w:r>
    </w:p>
    <w:p w14:paraId="01E39A99" w14:textId="77777777" w:rsidR="004803AB" w:rsidRDefault="004803AB" w:rsidP="00691B94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устраивайте «бурное море» и др.</w:t>
      </w:r>
    </w:p>
    <w:p w14:paraId="13AE9622" w14:textId="77777777" w:rsidR="004803AB" w:rsidRDefault="004803AB" w:rsidP="00691B94">
      <w:pPr>
        <w:pStyle w:val="c9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Организуйте игру «Сколько воды в губке?»:</w:t>
      </w:r>
    </w:p>
    <w:p w14:paraId="2BC252D3" w14:textId="77777777" w:rsidR="004803AB" w:rsidRDefault="004803AB" w:rsidP="00691B94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возьмите кастрюлю, губку, чашку, стакан, ложку;</w:t>
      </w:r>
    </w:p>
    <w:p w14:paraId="58F0232C" w14:textId="77777777" w:rsidR="004803AB" w:rsidRDefault="004803AB" w:rsidP="00691B94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кастрюлю налейте немного воды, пусть ребенок положит в нее губку и выскажет свое предположение о том, сколько воды впитает губка;</w:t>
      </w:r>
    </w:p>
    <w:p w14:paraId="0F822382" w14:textId="77777777" w:rsidR="004803AB" w:rsidRDefault="004803AB" w:rsidP="00691B94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предложите затем достать губку, отжать ее в емкость для измерения объема и убедиться в правильности ответа.</w:t>
      </w:r>
    </w:p>
    <w:p w14:paraId="0E98E182" w14:textId="0A097889" w:rsidR="004803AB" w:rsidRDefault="004803AB" w:rsidP="00691B94">
      <w:pPr>
        <w:pStyle w:val="c14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Психологи доказали, что в игре у дошкольника интенсивно развивается психика, формируются память, мышление, восприятие; больше проявляется произвольности, он лучше запоминает, дальше и выше прыгает, быстрее бегает, чем в ситуации обучения.</w:t>
      </w:r>
    </w:p>
    <w:p w14:paraId="2861CA8E" w14:textId="1F783C50" w:rsidR="009852AA" w:rsidRDefault="009852AA" w:rsidP="004803AB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</w:p>
    <w:p w14:paraId="62AE8753" w14:textId="5C8A792E" w:rsidR="009852AA" w:rsidRDefault="009852AA" w:rsidP="00691B94">
      <w:pPr>
        <w:pStyle w:val="c1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757C77B" wp14:editId="51BADE30">
            <wp:extent cx="6045200" cy="499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сультация 3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63" cy="49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CA19" w14:textId="77777777" w:rsidR="009852AA" w:rsidRDefault="009852AA" w:rsidP="004803AB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b/>
          <w:bCs/>
          <w:color w:val="000000"/>
          <w:sz w:val="28"/>
          <w:szCs w:val="28"/>
        </w:rPr>
      </w:pPr>
    </w:p>
    <w:p w14:paraId="1B3D6E7A" w14:textId="77777777" w:rsidR="009852AA" w:rsidRDefault="009852AA" w:rsidP="004803AB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b/>
          <w:bCs/>
          <w:color w:val="000000"/>
          <w:sz w:val="28"/>
          <w:szCs w:val="28"/>
        </w:rPr>
      </w:pPr>
    </w:p>
    <w:p w14:paraId="4A9BE7B3" w14:textId="77777777" w:rsidR="009852AA" w:rsidRDefault="009852AA" w:rsidP="004803AB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b/>
          <w:bCs/>
          <w:color w:val="000000"/>
          <w:sz w:val="28"/>
          <w:szCs w:val="28"/>
        </w:rPr>
      </w:pPr>
    </w:p>
    <w:p w14:paraId="63146E2A" w14:textId="77777777" w:rsidR="00691B94" w:rsidRDefault="00691B94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b/>
          <w:bCs/>
          <w:color w:val="000000"/>
          <w:sz w:val="28"/>
          <w:szCs w:val="28"/>
        </w:rPr>
      </w:pPr>
    </w:p>
    <w:p w14:paraId="3E0AB9FE" w14:textId="77777777" w:rsidR="00691B94" w:rsidRDefault="00691B94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b/>
          <w:bCs/>
          <w:color w:val="000000"/>
          <w:sz w:val="28"/>
          <w:szCs w:val="28"/>
        </w:rPr>
      </w:pPr>
    </w:p>
    <w:p w14:paraId="1A10034F" w14:textId="21D330FA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Помните:</w:t>
      </w:r>
      <w:r>
        <w:rPr>
          <w:rStyle w:val="c3"/>
          <w:color w:val="000000"/>
          <w:sz w:val="28"/>
          <w:szCs w:val="28"/>
        </w:rPr>
        <w:t> в игре дошкольнику обязательно нужны сюжет, тема. Именно поэтому ваш малыш часто задает вопрос: «Папа, во что мы будем играть?»</w:t>
      </w:r>
    </w:p>
    <w:p w14:paraId="735BA152" w14:textId="77777777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Не жалейте времени на игру с ребенком, придумывайте сюжет, роли, подыгрывайте малышу, будите его воображение, развивайте личность дошкольника, расширяйте сферу его интересов.</w:t>
      </w:r>
    </w:p>
    <w:p w14:paraId="1D48CCC3" w14:textId="77777777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Не отвлекаясь от собственных домашних дел, вы можете уделить внимание своему ребенку и поиграть с ним.</w:t>
      </w:r>
    </w:p>
    <w:p w14:paraId="0CE425FE" w14:textId="3C8E1094" w:rsidR="004803AB" w:rsidRDefault="004803AB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При этом у малыша формируются соответствующие умения и навыки, и заодно он получает удовольствие и положительные эмоции от общения с родителями.</w:t>
      </w:r>
    </w:p>
    <w:p w14:paraId="311EC64C" w14:textId="04AA24DC" w:rsidR="00691B94" w:rsidRDefault="00691B94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Style w:val="c3"/>
          <w:color w:val="000000"/>
          <w:sz w:val="28"/>
          <w:szCs w:val="28"/>
        </w:rPr>
      </w:pPr>
    </w:p>
    <w:p w14:paraId="0E54B7D5" w14:textId="77777777" w:rsidR="00691B94" w:rsidRDefault="00691B94" w:rsidP="00691B94">
      <w:pPr>
        <w:pStyle w:val="c0"/>
        <w:shd w:val="clear" w:color="auto" w:fill="FFFFFF"/>
        <w:spacing w:before="0" w:beforeAutospacing="0" w:after="0" w:afterAutospacing="0"/>
        <w:ind w:left="-567" w:firstLine="567"/>
        <w:rPr>
          <w:rFonts w:ascii="Calibri" w:hAnsi="Calibri" w:cs="Calibri"/>
          <w:color w:val="000000"/>
          <w:sz w:val="22"/>
          <w:szCs w:val="22"/>
        </w:rPr>
      </w:pPr>
    </w:p>
    <w:p w14:paraId="0F63909A" w14:textId="4600C3C6" w:rsidR="002B593C" w:rsidRDefault="009852AA" w:rsidP="00C1105E">
      <w:pPr>
        <w:ind w:left="-567"/>
      </w:pPr>
      <w:r>
        <w:rPr>
          <w:noProof/>
        </w:rPr>
        <w:drawing>
          <wp:inline distT="0" distB="0" distL="0" distR="0" wp14:anchorId="2663550E" wp14:editId="3A2FA786">
            <wp:extent cx="5940425" cy="3719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сультация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921F" w14:textId="631D2AC9" w:rsidR="00EE7143" w:rsidRDefault="00EE7143"/>
    <w:p w14:paraId="70FF5B00" w14:textId="0F53041E" w:rsidR="00691B94" w:rsidRDefault="00691B94"/>
    <w:p w14:paraId="7ED1A2C6" w14:textId="2CA84938" w:rsidR="00691B94" w:rsidRPr="00691B94" w:rsidRDefault="00691B94" w:rsidP="00C1105E">
      <w:pPr>
        <w:ind w:left="-567"/>
        <w:jc w:val="center"/>
        <w:rPr>
          <w:rFonts w:ascii="Times New Roman" w:hAnsi="Times New Roman" w:cs="Times New Roman"/>
          <w:sz w:val="56"/>
          <w:szCs w:val="56"/>
        </w:rPr>
      </w:pPr>
      <w:r w:rsidRPr="00691B94">
        <w:rPr>
          <w:rFonts w:ascii="Times New Roman" w:hAnsi="Times New Roman" w:cs="Times New Roman"/>
          <w:sz w:val="56"/>
          <w:szCs w:val="56"/>
        </w:rPr>
        <w:t>И</w:t>
      </w:r>
      <w:r>
        <w:rPr>
          <w:rFonts w:ascii="Times New Roman" w:hAnsi="Times New Roman" w:cs="Times New Roman"/>
          <w:sz w:val="56"/>
          <w:szCs w:val="56"/>
        </w:rPr>
        <w:t>г</w:t>
      </w:r>
      <w:r w:rsidRPr="00691B94">
        <w:rPr>
          <w:rFonts w:ascii="Times New Roman" w:hAnsi="Times New Roman" w:cs="Times New Roman"/>
          <w:sz w:val="56"/>
          <w:szCs w:val="56"/>
        </w:rPr>
        <w:t>ра — это веселье, которое дарит положительные эмоции и развивает вашего ребенка!</w:t>
      </w:r>
    </w:p>
    <w:sectPr w:rsidR="00691B94" w:rsidRPr="00691B94" w:rsidSect="009852A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E5F0C"/>
    <w:multiLevelType w:val="multilevel"/>
    <w:tmpl w:val="4B96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0A5270"/>
    <w:multiLevelType w:val="multilevel"/>
    <w:tmpl w:val="BE64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FE30AF"/>
    <w:multiLevelType w:val="multilevel"/>
    <w:tmpl w:val="C508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663624"/>
    <w:multiLevelType w:val="multilevel"/>
    <w:tmpl w:val="81DC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FDF"/>
    <w:rsid w:val="00113061"/>
    <w:rsid w:val="001D0E75"/>
    <w:rsid w:val="00292825"/>
    <w:rsid w:val="002B593C"/>
    <w:rsid w:val="004803AB"/>
    <w:rsid w:val="00691B94"/>
    <w:rsid w:val="007F474C"/>
    <w:rsid w:val="009852AA"/>
    <w:rsid w:val="00AE4FDF"/>
    <w:rsid w:val="00C1105E"/>
    <w:rsid w:val="00E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0A304"/>
  <w15:chartTrackingRefBased/>
  <w15:docId w15:val="{C8444957-DE81-4F6E-9415-DAE438EE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8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803AB"/>
  </w:style>
  <w:style w:type="paragraph" w:customStyle="1" w:styleId="c0">
    <w:name w:val="c0"/>
    <w:basedOn w:val="a"/>
    <w:rsid w:val="0048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8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803AB"/>
  </w:style>
  <w:style w:type="paragraph" w:customStyle="1" w:styleId="c9">
    <w:name w:val="c9"/>
    <w:basedOn w:val="a"/>
    <w:rsid w:val="0048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8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679C-00AC-4DB4-939F-E3B4D251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2023-03-02T02:59:00Z</dcterms:created>
  <dcterms:modified xsi:type="dcterms:W3CDTF">2024-03-20T01:36:00Z</dcterms:modified>
</cp:coreProperties>
</file>